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7796"/>
        <w:gridCol w:w="992"/>
      </w:tblGrid>
      <w:tr w:rsidR="0052168E" w:rsidRPr="00E154A0" w:rsidTr="00EF37CF">
        <w:trPr>
          <w:trHeight w:val="510"/>
        </w:trPr>
        <w:tc>
          <w:tcPr>
            <w:tcW w:w="637" w:type="dxa"/>
            <w:vAlign w:val="center"/>
          </w:tcPr>
          <w:p w:rsidR="0052168E" w:rsidRPr="00E154A0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:rsidR="0052168E" w:rsidRPr="00E154A0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796" w:type="dxa"/>
            <w:vAlign w:val="center"/>
          </w:tcPr>
          <w:p w:rsidR="0052168E" w:rsidRPr="00E154A0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92" w:type="dxa"/>
            <w:vAlign w:val="center"/>
          </w:tcPr>
          <w:p w:rsidR="0052168E" w:rsidRPr="00E154A0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E154A0" w:rsidTr="00EF37CF">
        <w:tc>
          <w:tcPr>
            <w:tcW w:w="637" w:type="dxa"/>
          </w:tcPr>
          <w:p w:rsidR="0052168E" w:rsidRPr="00E154A0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52168E" w:rsidRPr="00E154A0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</w:tcPr>
          <w:p w:rsidR="0052168E" w:rsidRPr="00E154A0" w:rsidRDefault="00DD7862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EasyIn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r w:rsidR="00E81709" w:rsidRPr="00E154A0">
              <w:rPr>
                <w:rFonts w:cs="Arial"/>
                <w:sz w:val="18"/>
                <w:szCs w:val="18"/>
              </w:rPr>
              <w:t>60</w:t>
            </w:r>
            <w:r>
              <w:rPr>
                <w:rFonts w:cs="Arial"/>
                <w:sz w:val="18"/>
                <w:szCs w:val="18"/>
              </w:rPr>
              <w:t>M</w:t>
            </w:r>
            <w:r w:rsidR="006E67A5" w:rsidRPr="00E154A0">
              <w:rPr>
                <w:rFonts w:cs="Arial"/>
                <w:sz w:val="18"/>
                <w:szCs w:val="18"/>
              </w:rPr>
              <w:t xml:space="preserve"> style</w:t>
            </w:r>
          </w:p>
          <w:p w:rsidR="007008C8" w:rsidRPr="00E154A0" w:rsidRDefault="0052168E" w:rsidP="007008C8">
            <w:p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Das innovative Glas-Glas-</w:t>
            </w:r>
            <w:proofErr w:type="spellStart"/>
            <w:r w:rsidR="00DD7862">
              <w:rPr>
                <w:rFonts w:cs="Arial"/>
                <w:sz w:val="18"/>
                <w:szCs w:val="18"/>
              </w:rPr>
              <w:t>Indach</w:t>
            </w:r>
            <w:proofErr w:type="spellEnd"/>
            <w:r w:rsidR="00DD7862">
              <w:rPr>
                <w:rFonts w:cs="Arial"/>
                <w:sz w:val="18"/>
                <w:szCs w:val="18"/>
              </w:rPr>
              <w:t>-</w:t>
            </w:r>
            <w:r w:rsidRPr="00E154A0">
              <w:rPr>
                <w:rFonts w:cs="Arial"/>
                <w:sz w:val="18"/>
                <w:szCs w:val="18"/>
              </w:rPr>
              <w:t xml:space="preserve">Solarmodul </w:t>
            </w:r>
            <w:r w:rsidR="00454948" w:rsidRPr="00E154A0">
              <w:rPr>
                <w:rFonts w:cs="Arial"/>
                <w:sz w:val="18"/>
                <w:szCs w:val="18"/>
              </w:rPr>
              <w:t xml:space="preserve">im ästhetischen Design </w:t>
            </w:r>
            <w:r w:rsidRPr="00E154A0">
              <w:rPr>
                <w:rFonts w:cs="Arial"/>
                <w:sz w:val="18"/>
                <w:szCs w:val="18"/>
              </w:rPr>
              <w:t>aus der neuen Generation der SOLARWATT-Module, entwickelt un</w:t>
            </w:r>
            <w:r w:rsidR="00392272" w:rsidRPr="00E154A0">
              <w:rPr>
                <w:rFonts w:cs="Arial"/>
                <w:sz w:val="18"/>
                <w:szCs w:val="18"/>
              </w:rPr>
              <w:t>d produziert in Dresden,</w:t>
            </w:r>
            <w:r w:rsidR="007008C8" w:rsidRPr="00E154A0">
              <w:rPr>
                <w:rFonts w:cs="Arial"/>
                <w:sz w:val="18"/>
                <w:szCs w:val="18"/>
              </w:rPr>
              <w:t xml:space="preserve"> </w:t>
            </w:r>
            <w:r w:rsidR="00E81709" w:rsidRPr="00E154A0">
              <w:rPr>
                <w:rFonts w:cs="Arial"/>
                <w:sz w:val="18"/>
                <w:szCs w:val="18"/>
              </w:rPr>
              <w:t>überzeugt es durch höchste Ertragssicherheit, Zuverlässigkeit und Langzeitstabilität.</w:t>
            </w:r>
          </w:p>
          <w:p w:rsidR="0052168E" w:rsidRPr="00E154A0" w:rsidRDefault="00A60F41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Mechanischer Aufbau</w:t>
            </w:r>
          </w:p>
          <w:p w:rsidR="0052168E" w:rsidRPr="00E154A0" w:rsidRDefault="0052168E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Hervorragende anwendungsgere</w:t>
            </w:r>
            <w:r w:rsidR="00F0129E" w:rsidRPr="00E154A0">
              <w:rPr>
                <w:rFonts w:cs="Arial"/>
                <w:sz w:val="18"/>
                <w:szCs w:val="18"/>
              </w:rPr>
              <w:t>chte mechanische Eigenschaften</w:t>
            </w:r>
            <w:r w:rsidRPr="00E154A0">
              <w:rPr>
                <w:rFonts w:cs="Arial"/>
                <w:sz w:val="18"/>
                <w:szCs w:val="18"/>
              </w:rPr>
              <w:t xml:space="preserve"> </w:t>
            </w:r>
            <w:r w:rsidR="00392272" w:rsidRPr="00E154A0">
              <w:rPr>
                <w:rFonts w:cs="Arial"/>
                <w:sz w:val="18"/>
                <w:szCs w:val="18"/>
              </w:rPr>
              <w:t xml:space="preserve">durch symmetrischen </w:t>
            </w:r>
            <w:r w:rsidR="003670AC" w:rsidRPr="00E154A0">
              <w:rPr>
                <w:rFonts w:cs="Arial"/>
                <w:sz w:val="18"/>
                <w:szCs w:val="18"/>
              </w:rPr>
              <w:t>Glas-Glas</w:t>
            </w:r>
            <w:r w:rsidR="00392272" w:rsidRPr="00E154A0">
              <w:rPr>
                <w:rFonts w:cs="Arial"/>
                <w:sz w:val="18"/>
                <w:szCs w:val="18"/>
              </w:rPr>
              <w:t>-Aufbau</w:t>
            </w:r>
            <w:r w:rsidR="00A416DE" w:rsidRPr="00E154A0">
              <w:rPr>
                <w:rFonts w:cs="Arial"/>
                <w:sz w:val="18"/>
                <w:szCs w:val="18"/>
              </w:rPr>
              <w:t>: kein Zellbruch möglich</w:t>
            </w:r>
          </w:p>
          <w:p w:rsidR="0052168E" w:rsidRDefault="00DD7862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Maximale </w:t>
            </w:r>
            <w:proofErr w:type="spellStart"/>
            <w:r w:rsidR="0052168E" w:rsidRPr="00E154A0">
              <w:rPr>
                <w:rFonts w:cs="Arial"/>
                <w:sz w:val="18"/>
                <w:szCs w:val="18"/>
              </w:rPr>
              <w:t>Ab</w:t>
            </w:r>
            <w:r>
              <w:rPr>
                <w:rFonts w:cs="Arial"/>
                <w:sz w:val="18"/>
                <w:szCs w:val="18"/>
              </w:rPr>
              <w:t>maße</w:t>
            </w:r>
            <w:proofErr w:type="spellEnd"/>
            <w:r>
              <w:rPr>
                <w:rFonts w:cs="Arial"/>
                <w:sz w:val="18"/>
                <w:szCs w:val="18"/>
              </w:rPr>
              <w:t>:</w:t>
            </w:r>
            <w:r w:rsidR="006D3457" w:rsidRPr="00E154A0">
              <w:rPr>
                <w:rFonts w:cs="Arial"/>
                <w:sz w:val="18"/>
                <w:szCs w:val="18"/>
              </w:rPr>
              <w:t xml:space="preserve"> L x B x D</w:t>
            </w:r>
            <w:r w:rsidR="0052168E" w:rsidRPr="00E154A0">
              <w:rPr>
                <w:rFonts w:cs="Arial"/>
                <w:sz w:val="18"/>
                <w:szCs w:val="18"/>
              </w:rPr>
              <w:t>: 1</w:t>
            </w:r>
            <w:r w:rsidR="00850164" w:rsidRPr="00E154A0">
              <w:rPr>
                <w:rFonts w:cs="Arial"/>
                <w:sz w:val="18"/>
                <w:szCs w:val="18"/>
              </w:rPr>
              <w:t>.</w:t>
            </w:r>
            <w:r w:rsidR="00322A0A" w:rsidRPr="00E154A0">
              <w:rPr>
                <w:rFonts w:cs="Arial"/>
                <w:sz w:val="18"/>
                <w:szCs w:val="18"/>
              </w:rPr>
              <w:t>68</w:t>
            </w:r>
            <w:r>
              <w:rPr>
                <w:rFonts w:cs="Arial"/>
                <w:sz w:val="18"/>
                <w:szCs w:val="18"/>
              </w:rPr>
              <w:t>8</w:t>
            </w:r>
            <w:r w:rsidR="00862083" w:rsidRPr="00E154A0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="00322A0A" w:rsidRPr="00E154A0">
              <w:rPr>
                <w:rFonts w:cs="Arial"/>
                <w:sz w:val="18"/>
                <w:szCs w:val="18"/>
              </w:rPr>
              <w:t xml:space="preserve"> x </w:t>
            </w:r>
            <w:r>
              <w:rPr>
                <w:rFonts w:cs="Arial"/>
                <w:sz w:val="18"/>
                <w:szCs w:val="18"/>
              </w:rPr>
              <w:t>1035</w:t>
            </w:r>
            <w:r w:rsidRPr="00E154A0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Pr="00E154A0">
              <w:rPr>
                <w:rFonts w:cs="Arial"/>
                <w:sz w:val="18"/>
                <w:szCs w:val="18"/>
              </w:rPr>
              <w:t xml:space="preserve"> </w:t>
            </w:r>
            <w:r w:rsidR="0052168E" w:rsidRPr="00E154A0">
              <w:rPr>
                <w:rFonts w:cs="Arial"/>
                <w:sz w:val="18"/>
                <w:szCs w:val="18"/>
              </w:rPr>
              <w:t xml:space="preserve">x </w:t>
            </w:r>
            <w:r>
              <w:rPr>
                <w:rFonts w:cs="Arial"/>
                <w:sz w:val="18"/>
                <w:szCs w:val="18"/>
              </w:rPr>
              <w:t>67</w:t>
            </w:r>
            <w:r w:rsidR="00862083" w:rsidRPr="00E154A0">
              <w:rPr>
                <w:rFonts w:cs="Arial"/>
                <w:sz w:val="18"/>
                <w:szCs w:val="18"/>
                <w:vertAlign w:val="superscript"/>
              </w:rPr>
              <w:t>±</w:t>
            </w:r>
            <w:r w:rsidR="00850164" w:rsidRPr="00E154A0">
              <w:rPr>
                <w:rFonts w:cs="Arial"/>
                <w:sz w:val="18"/>
                <w:szCs w:val="18"/>
                <w:vertAlign w:val="superscript"/>
              </w:rPr>
              <w:t>0.3</w:t>
            </w:r>
            <w:r w:rsidR="0052168E" w:rsidRPr="00E154A0">
              <w:rPr>
                <w:rFonts w:cs="Arial"/>
                <w:sz w:val="18"/>
                <w:szCs w:val="18"/>
              </w:rPr>
              <w:t xml:space="preserve"> mm</w:t>
            </w:r>
          </w:p>
          <w:p w:rsidR="00CF0BFB" w:rsidRDefault="00DD7862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Eindeckmaß: L x B x D: 1.642</w:t>
            </w:r>
            <w:r w:rsidRPr="00E154A0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Pr="00E154A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x 1015</w:t>
            </w:r>
            <w:r w:rsidRPr="00E154A0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Pr="00E154A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x 47</w:t>
            </w:r>
            <w:r w:rsidRPr="00E154A0">
              <w:rPr>
                <w:rFonts w:cs="Arial"/>
                <w:sz w:val="18"/>
                <w:szCs w:val="18"/>
                <w:vertAlign w:val="superscript"/>
              </w:rPr>
              <w:t>±0.3</w:t>
            </w:r>
            <w:r w:rsidRPr="00E154A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mm</w:t>
            </w:r>
          </w:p>
          <w:p w:rsidR="00DD7862" w:rsidRPr="00CF0BFB" w:rsidRDefault="00CF0BFB" w:rsidP="00F574A3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CF0BFB">
              <w:rPr>
                <w:rFonts w:cs="Arial"/>
                <w:sz w:val="18"/>
                <w:szCs w:val="18"/>
              </w:rPr>
              <w:t>Höhe Nichtanschlussseite: 47mm</w:t>
            </w:r>
            <w:r w:rsidRPr="00CF0BFB">
              <w:rPr>
                <w:rFonts w:cs="Arial"/>
                <w:sz w:val="18"/>
                <w:szCs w:val="18"/>
              </w:rPr>
              <w:t xml:space="preserve">, </w:t>
            </w:r>
            <w:r w:rsidRPr="00CF0BFB">
              <w:rPr>
                <w:rFonts w:cs="Arial"/>
                <w:sz w:val="18"/>
                <w:szCs w:val="18"/>
              </w:rPr>
              <w:t>Höhe Anschlussseite: 67mm</w:t>
            </w:r>
            <w:r w:rsidRPr="00CF0BFB">
              <w:rPr>
                <w:rFonts w:cs="Arial"/>
                <w:sz w:val="18"/>
                <w:szCs w:val="18"/>
              </w:rPr>
              <w:t xml:space="preserve"> </w:t>
            </w:r>
            <w:r w:rsidR="00DD7862" w:rsidRPr="00CF0BFB">
              <w:rPr>
                <w:rFonts w:cs="Arial"/>
                <w:sz w:val="18"/>
                <w:szCs w:val="18"/>
              </w:rPr>
              <w:t xml:space="preserve"> </w:t>
            </w:r>
          </w:p>
          <w:p w:rsidR="0052168E" w:rsidRPr="00E154A0" w:rsidRDefault="0052168E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E154A0">
              <w:rPr>
                <w:rFonts w:cs="Arial"/>
                <w:sz w:val="18"/>
                <w:szCs w:val="18"/>
              </w:rPr>
              <w:t xml:space="preserve">ca. </w:t>
            </w:r>
            <w:r w:rsidR="00DD7862">
              <w:rPr>
                <w:rFonts w:cs="Arial"/>
                <w:sz w:val="18"/>
                <w:szCs w:val="18"/>
              </w:rPr>
              <w:t>24</w:t>
            </w:r>
            <w:r w:rsidR="00A416DE" w:rsidRPr="00E154A0">
              <w:rPr>
                <w:rFonts w:cs="Arial"/>
                <w:sz w:val="18"/>
                <w:szCs w:val="18"/>
              </w:rPr>
              <w:t xml:space="preserve"> </w:t>
            </w:r>
            <w:r w:rsidRPr="00E154A0">
              <w:rPr>
                <w:rFonts w:cs="Arial"/>
                <w:sz w:val="18"/>
                <w:szCs w:val="18"/>
              </w:rPr>
              <w:t>kg</w:t>
            </w:r>
          </w:p>
          <w:p w:rsidR="0052168E" w:rsidRPr="00E154A0" w:rsidRDefault="0052168E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 xml:space="preserve">Deckmaterial: </w:t>
            </w:r>
            <w:r w:rsidR="00322A0A" w:rsidRPr="00E154A0">
              <w:rPr>
                <w:rFonts w:cs="Arial"/>
                <w:sz w:val="18"/>
                <w:szCs w:val="18"/>
              </w:rPr>
              <w:t xml:space="preserve">gehärtetes </w:t>
            </w:r>
            <w:r w:rsidR="00850164" w:rsidRPr="00E154A0">
              <w:rPr>
                <w:rFonts w:cs="Arial"/>
                <w:sz w:val="18"/>
                <w:szCs w:val="18"/>
              </w:rPr>
              <w:t>Solarglas</w:t>
            </w:r>
            <w:r w:rsidR="00322A0A" w:rsidRPr="00E154A0">
              <w:rPr>
                <w:rFonts w:cs="Arial"/>
                <w:sz w:val="18"/>
                <w:szCs w:val="18"/>
              </w:rPr>
              <w:t xml:space="preserve"> mit Antireflex-Veredelung</w:t>
            </w:r>
            <w:r w:rsidR="00850164" w:rsidRPr="00E154A0">
              <w:rPr>
                <w:rFonts w:cs="Arial"/>
                <w:sz w:val="18"/>
                <w:szCs w:val="18"/>
              </w:rPr>
              <w:t>, 2</w:t>
            </w:r>
            <w:r w:rsidR="00F0129E" w:rsidRPr="00E154A0">
              <w:rPr>
                <w:rFonts w:cs="Arial"/>
                <w:sz w:val="18"/>
                <w:szCs w:val="18"/>
              </w:rPr>
              <w:t xml:space="preserve"> </w:t>
            </w:r>
            <w:r w:rsidRPr="00E154A0">
              <w:rPr>
                <w:rFonts w:cs="Arial"/>
                <w:sz w:val="18"/>
                <w:szCs w:val="18"/>
              </w:rPr>
              <w:t>mm</w:t>
            </w:r>
          </w:p>
          <w:p w:rsidR="0052168E" w:rsidRPr="00E154A0" w:rsidRDefault="0052168E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Verkapselung: EVA-Solarzellen-EVA</w:t>
            </w:r>
            <w:r w:rsidR="007E5CC4" w:rsidRPr="00E154A0">
              <w:rPr>
                <w:rFonts w:cs="Arial"/>
                <w:sz w:val="18"/>
                <w:szCs w:val="18"/>
              </w:rPr>
              <w:t>, transparent</w:t>
            </w:r>
          </w:p>
          <w:p w:rsidR="0052168E" w:rsidRPr="00E154A0" w:rsidRDefault="0052168E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 xml:space="preserve">Rückseitenmaterial: </w:t>
            </w:r>
            <w:r w:rsidR="00850164" w:rsidRPr="00E154A0">
              <w:rPr>
                <w:rFonts w:cs="Arial"/>
                <w:sz w:val="18"/>
                <w:szCs w:val="18"/>
              </w:rPr>
              <w:t>gehärtetes Solarglas, 2</w:t>
            </w:r>
            <w:r w:rsidR="00F0129E" w:rsidRPr="00E154A0">
              <w:rPr>
                <w:rFonts w:cs="Arial"/>
                <w:sz w:val="18"/>
                <w:szCs w:val="18"/>
              </w:rPr>
              <w:t xml:space="preserve"> </w:t>
            </w:r>
            <w:r w:rsidR="00921589" w:rsidRPr="00E154A0">
              <w:rPr>
                <w:rFonts w:cs="Arial"/>
                <w:sz w:val="18"/>
                <w:szCs w:val="18"/>
              </w:rPr>
              <w:t>mm</w:t>
            </w:r>
          </w:p>
          <w:p w:rsidR="00FD09D7" w:rsidRPr="00E154A0" w:rsidRDefault="00FD09D7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 xml:space="preserve">Rahmen: </w:t>
            </w:r>
            <w:r w:rsidR="00AD1806" w:rsidRPr="00E154A0">
              <w:rPr>
                <w:rFonts w:cs="Arial"/>
                <w:sz w:val="18"/>
                <w:szCs w:val="18"/>
              </w:rPr>
              <w:t xml:space="preserve">schwarz </w:t>
            </w:r>
            <w:r w:rsidR="00850164" w:rsidRPr="00E154A0">
              <w:rPr>
                <w:rFonts w:cs="Arial"/>
                <w:sz w:val="18"/>
                <w:szCs w:val="18"/>
              </w:rPr>
              <w:t xml:space="preserve">eloxiertes Aluminium mit Hohlkammerprofil und Entwässerungsöffnungen, stabile </w:t>
            </w:r>
            <w:r w:rsidR="00DD7862">
              <w:rPr>
                <w:rFonts w:cs="Arial"/>
                <w:sz w:val="18"/>
                <w:szCs w:val="18"/>
              </w:rPr>
              <w:t xml:space="preserve">durchgehende Rahmenhöhe </w:t>
            </w:r>
            <w:r w:rsidR="00850164" w:rsidRPr="00E154A0">
              <w:rPr>
                <w:rFonts w:cs="Arial"/>
                <w:sz w:val="18"/>
                <w:szCs w:val="18"/>
              </w:rPr>
              <w:t>4</w:t>
            </w:r>
            <w:r w:rsidR="00DD7862">
              <w:rPr>
                <w:rFonts w:cs="Arial"/>
                <w:sz w:val="18"/>
                <w:szCs w:val="18"/>
              </w:rPr>
              <w:t>7</w:t>
            </w:r>
            <w:r w:rsidR="00850164" w:rsidRPr="00E154A0">
              <w:rPr>
                <w:rFonts w:cs="Arial"/>
                <w:sz w:val="18"/>
                <w:szCs w:val="18"/>
              </w:rPr>
              <w:t xml:space="preserve"> mm</w:t>
            </w:r>
          </w:p>
          <w:p w:rsidR="0052168E" w:rsidRPr="00CF0BFB" w:rsidRDefault="00CF0BFB" w:rsidP="00CF0BFB">
            <w:pPr>
              <w:pStyle w:val="Listenabsatz"/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CF0BFB">
              <w:rPr>
                <w:rFonts w:cs="Arial"/>
                <w:sz w:val="18"/>
                <w:szCs w:val="18"/>
              </w:rPr>
              <w:t xml:space="preserve">Mechanische Belastbarkeit (nach IEC 61215): </w:t>
            </w:r>
            <w:proofErr w:type="spellStart"/>
            <w:r w:rsidRPr="00CF0BFB">
              <w:rPr>
                <w:rFonts w:cs="Arial"/>
                <w:sz w:val="18"/>
                <w:szCs w:val="18"/>
              </w:rPr>
              <w:t>Soglast</w:t>
            </w:r>
            <w:proofErr w:type="spellEnd"/>
            <w:r w:rsidRPr="00CF0BFB">
              <w:rPr>
                <w:rFonts w:cs="Arial"/>
                <w:sz w:val="18"/>
                <w:szCs w:val="18"/>
              </w:rPr>
              <w:t xml:space="preserve"> bis 2.400 </w:t>
            </w:r>
            <w:proofErr w:type="spellStart"/>
            <w:r w:rsidRPr="00CF0BFB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CF0BFB">
              <w:rPr>
                <w:rFonts w:cs="Arial"/>
                <w:sz w:val="18"/>
                <w:szCs w:val="18"/>
              </w:rPr>
              <w:t xml:space="preserve"> (Sicherheitsfaktor 1,5; </w:t>
            </w:r>
            <w:proofErr w:type="spellStart"/>
            <w:r w:rsidRPr="00CF0BFB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CF0BFB">
              <w:rPr>
                <w:rFonts w:cs="Arial"/>
                <w:sz w:val="18"/>
                <w:szCs w:val="18"/>
              </w:rPr>
              <w:t xml:space="preserve"> 3.600 </w:t>
            </w:r>
            <w:proofErr w:type="spellStart"/>
            <w:r w:rsidRPr="00CF0BFB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CF0BFB">
              <w:rPr>
                <w:rFonts w:cs="Arial"/>
                <w:sz w:val="18"/>
                <w:szCs w:val="18"/>
              </w:rPr>
              <w:t xml:space="preserve">), Auflast bis 5.400 </w:t>
            </w:r>
            <w:proofErr w:type="spellStart"/>
            <w:r w:rsidRPr="00CF0BFB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CF0BFB">
              <w:rPr>
                <w:rFonts w:cs="Arial"/>
                <w:sz w:val="18"/>
                <w:szCs w:val="18"/>
              </w:rPr>
              <w:t xml:space="preserve"> (Sicherheitsfaktor 1,5; </w:t>
            </w:r>
            <w:proofErr w:type="spellStart"/>
            <w:r w:rsidRPr="00CF0BFB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CF0BFB">
              <w:rPr>
                <w:rFonts w:cs="Arial"/>
                <w:sz w:val="18"/>
                <w:szCs w:val="18"/>
              </w:rPr>
              <w:t xml:space="preserve"> 8.100 </w:t>
            </w:r>
            <w:proofErr w:type="spellStart"/>
            <w:r w:rsidRPr="00CF0BFB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CF0BFB">
              <w:rPr>
                <w:rFonts w:cs="Arial"/>
                <w:sz w:val="18"/>
                <w:szCs w:val="18"/>
              </w:rPr>
              <w:t>)</w:t>
            </w:r>
          </w:p>
          <w:p w:rsidR="0052168E" w:rsidRPr="00E154A0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Elektrischer Aufbau</w:t>
            </w:r>
          </w:p>
          <w:p w:rsidR="0052168E" w:rsidRPr="00E154A0" w:rsidRDefault="00A44661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Solarzellen</w:t>
            </w:r>
            <w:r w:rsidR="0052168E" w:rsidRPr="00E154A0">
              <w:rPr>
                <w:rFonts w:cs="Arial"/>
                <w:sz w:val="18"/>
                <w:szCs w:val="18"/>
              </w:rPr>
              <w:t xml:space="preserve">: </w:t>
            </w:r>
            <w:r w:rsidR="000F489E" w:rsidRPr="00E154A0">
              <w:rPr>
                <w:rFonts w:cs="Arial"/>
                <w:sz w:val="18"/>
                <w:szCs w:val="18"/>
              </w:rPr>
              <w:t>60</w:t>
            </w:r>
            <w:r w:rsidR="0052168E" w:rsidRPr="00E154A0">
              <w:rPr>
                <w:rFonts w:cs="Arial"/>
                <w:sz w:val="18"/>
                <w:szCs w:val="18"/>
              </w:rPr>
              <w:t xml:space="preserve"> Stück</w:t>
            </w:r>
            <w:r w:rsidR="00FD09D7" w:rsidRPr="00E154A0">
              <w:rPr>
                <w:rFonts w:cs="Arial"/>
                <w:sz w:val="18"/>
                <w:szCs w:val="18"/>
              </w:rPr>
              <w:t>,</w:t>
            </w:r>
            <w:r w:rsidR="00850164" w:rsidRPr="00E154A0">
              <w:rPr>
                <w:rFonts w:cs="Arial"/>
                <w:sz w:val="18"/>
                <w:szCs w:val="18"/>
              </w:rPr>
              <w:t xml:space="preserve"> </w:t>
            </w:r>
            <w:r w:rsidR="00DD7862">
              <w:rPr>
                <w:rFonts w:cs="Arial"/>
                <w:sz w:val="18"/>
                <w:szCs w:val="18"/>
              </w:rPr>
              <w:t>monokristallin</w:t>
            </w:r>
            <w:r w:rsidRPr="00E154A0">
              <w:rPr>
                <w:rFonts w:cs="Arial"/>
                <w:sz w:val="18"/>
                <w:szCs w:val="18"/>
              </w:rPr>
              <w:t xml:space="preserve">, </w:t>
            </w:r>
            <w:r w:rsidR="00BB036F">
              <w:rPr>
                <w:rFonts w:cs="Arial"/>
                <w:sz w:val="18"/>
                <w:szCs w:val="18"/>
              </w:rPr>
              <w:t>20</w:t>
            </w:r>
            <w:r w:rsidRPr="00E154A0">
              <w:rPr>
                <w:rFonts w:cs="Arial"/>
                <w:sz w:val="18"/>
                <w:szCs w:val="18"/>
              </w:rPr>
              <w:t xml:space="preserve"> – </w:t>
            </w:r>
            <w:r w:rsidR="00BB036F">
              <w:rPr>
                <w:rFonts w:cs="Arial"/>
                <w:sz w:val="18"/>
                <w:szCs w:val="18"/>
              </w:rPr>
              <w:t>22</w:t>
            </w:r>
            <w:r w:rsidRPr="00E154A0">
              <w:rPr>
                <w:rFonts w:cs="Arial"/>
                <w:sz w:val="18"/>
                <w:szCs w:val="18"/>
              </w:rPr>
              <w:t xml:space="preserve"> % Wirkungsgrad</w:t>
            </w:r>
            <w:r w:rsidR="00FD09D7" w:rsidRPr="00E154A0">
              <w:rPr>
                <w:rFonts w:cs="Arial"/>
                <w:sz w:val="18"/>
                <w:szCs w:val="18"/>
              </w:rPr>
              <w:t>, 15</w:t>
            </w:r>
            <w:r w:rsidR="007E5CC4" w:rsidRPr="00E154A0">
              <w:rPr>
                <w:rFonts w:cs="Arial"/>
                <w:sz w:val="18"/>
                <w:szCs w:val="18"/>
              </w:rPr>
              <w:t>7</w:t>
            </w:r>
            <w:r w:rsidR="00FD09D7" w:rsidRPr="00E154A0">
              <w:rPr>
                <w:rFonts w:cs="Arial"/>
                <w:sz w:val="18"/>
                <w:szCs w:val="18"/>
              </w:rPr>
              <w:t xml:space="preserve"> x 15</w:t>
            </w:r>
            <w:r w:rsidR="007E5CC4" w:rsidRPr="00E154A0">
              <w:rPr>
                <w:rFonts w:cs="Arial"/>
                <w:sz w:val="18"/>
                <w:szCs w:val="18"/>
              </w:rPr>
              <w:t>7</w:t>
            </w:r>
            <w:r w:rsidR="00FD09D7" w:rsidRPr="00E154A0">
              <w:rPr>
                <w:rFonts w:cs="Arial"/>
                <w:sz w:val="18"/>
                <w:szCs w:val="18"/>
              </w:rPr>
              <w:t xml:space="preserve"> mm</w:t>
            </w:r>
          </w:p>
          <w:p w:rsidR="00FD09D7" w:rsidRPr="00E154A0" w:rsidRDefault="00850164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 xml:space="preserve">Anschlusstechnik: </w:t>
            </w:r>
            <w:r w:rsidR="00FD09D7" w:rsidRPr="00E154A0">
              <w:rPr>
                <w:rFonts w:cs="Arial"/>
                <w:sz w:val="18"/>
                <w:szCs w:val="18"/>
              </w:rPr>
              <w:t>zentral</w:t>
            </w:r>
            <w:r w:rsidR="0038764F" w:rsidRPr="00E154A0">
              <w:rPr>
                <w:rFonts w:cs="Arial"/>
                <w:sz w:val="18"/>
                <w:szCs w:val="18"/>
              </w:rPr>
              <w:t xml:space="preserve">, </w:t>
            </w:r>
            <w:r w:rsidR="000F489E" w:rsidRPr="00E154A0">
              <w:rPr>
                <w:rFonts w:cs="Arial"/>
                <w:sz w:val="18"/>
                <w:szCs w:val="18"/>
              </w:rPr>
              <w:t>IP 67</w:t>
            </w:r>
            <w:r w:rsidR="00FD09D7" w:rsidRPr="00E154A0">
              <w:rPr>
                <w:rFonts w:cs="Arial"/>
                <w:sz w:val="18"/>
                <w:szCs w:val="18"/>
              </w:rPr>
              <w:t xml:space="preserve">, </w:t>
            </w:r>
            <w:r w:rsidR="000F489E" w:rsidRPr="00E154A0">
              <w:rPr>
                <w:rFonts w:cs="Arial"/>
                <w:sz w:val="18"/>
                <w:szCs w:val="18"/>
              </w:rPr>
              <w:t>3</w:t>
            </w:r>
            <w:r w:rsidR="00FD09D7" w:rsidRPr="00E154A0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E154A0">
              <w:rPr>
                <w:rFonts w:cs="Arial"/>
                <w:sz w:val="18"/>
                <w:szCs w:val="18"/>
              </w:rPr>
              <w:t>1,0</w:t>
            </w:r>
            <w:r w:rsidR="007E5CC4" w:rsidRPr="00E154A0">
              <w:rPr>
                <w:rFonts w:cs="Arial"/>
                <w:sz w:val="18"/>
                <w:szCs w:val="18"/>
              </w:rPr>
              <w:t xml:space="preserve"> </w:t>
            </w:r>
            <w:r w:rsidR="00FD09D7" w:rsidRPr="00E154A0">
              <w:rPr>
                <w:rFonts w:cs="Arial"/>
                <w:sz w:val="18"/>
                <w:szCs w:val="18"/>
              </w:rPr>
              <w:t>m / 4 mm²</w:t>
            </w:r>
            <w:r w:rsidRPr="00E154A0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CF0BFB" w:rsidRPr="00CF0BFB">
              <w:rPr>
                <w:rFonts w:cs="Arial"/>
                <w:sz w:val="18"/>
                <w:szCs w:val="18"/>
              </w:rPr>
              <w:t>Stäubli</w:t>
            </w:r>
            <w:proofErr w:type="spellEnd"/>
            <w:r w:rsidR="00CF0BFB" w:rsidRPr="00CF0BF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CF0BFB" w:rsidRPr="00CF0BFB">
              <w:rPr>
                <w:rFonts w:cs="Arial"/>
                <w:sz w:val="18"/>
                <w:szCs w:val="18"/>
              </w:rPr>
              <w:t>Electrical</w:t>
            </w:r>
            <w:proofErr w:type="spellEnd"/>
            <w:r w:rsidR="00CF0BFB" w:rsidRPr="00CF0BFB">
              <w:rPr>
                <w:rFonts w:cs="Arial"/>
                <w:sz w:val="18"/>
                <w:szCs w:val="18"/>
              </w:rPr>
              <w:t xml:space="preserve"> MC4-Steckverbinder</w:t>
            </w:r>
            <w:r w:rsidR="00A44661" w:rsidRPr="00E154A0">
              <w:rPr>
                <w:rFonts w:cs="Arial"/>
                <w:sz w:val="18"/>
                <w:szCs w:val="18"/>
              </w:rPr>
              <w:t xml:space="preserve"> (berührungs- und </w:t>
            </w:r>
            <w:proofErr w:type="spellStart"/>
            <w:r w:rsidR="00A44661" w:rsidRPr="00E154A0">
              <w:rPr>
                <w:rFonts w:cs="Arial"/>
                <w:sz w:val="18"/>
                <w:szCs w:val="18"/>
              </w:rPr>
              <w:t>verpolsicher</w:t>
            </w:r>
            <w:proofErr w:type="spellEnd"/>
            <w:r w:rsidR="00A44661" w:rsidRPr="00E154A0">
              <w:rPr>
                <w:rFonts w:cs="Arial"/>
                <w:sz w:val="18"/>
                <w:szCs w:val="18"/>
              </w:rPr>
              <w:t>)</w:t>
            </w:r>
          </w:p>
          <w:p w:rsidR="00FD09D7" w:rsidRPr="00E154A0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CF0BFB">
              <w:rPr>
                <w:rFonts w:cs="Arial"/>
                <w:sz w:val="18"/>
                <w:szCs w:val="18"/>
              </w:rPr>
              <w:t>Schutzklasse: II (nach IEC 61140)</w:t>
            </w:r>
          </w:p>
          <w:p w:rsidR="0052168E" w:rsidRPr="00E154A0" w:rsidRDefault="00A44661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M</w:t>
            </w:r>
            <w:r w:rsidR="0052168E" w:rsidRPr="00E154A0">
              <w:rPr>
                <w:rFonts w:cs="Arial"/>
                <w:sz w:val="18"/>
                <w:szCs w:val="18"/>
              </w:rPr>
              <w:t>ax. Systemspannung: 1</w:t>
            </w:r>
            <w:r w:rsidR="003670AC" w:rsidRPr="00E154A0">
              <w:rPr>
                <w:rFonts w:cs="Arial"/>
                <w:sz w:val="18"/>
                <w:szCs w:val="18"/>
              </w:rPr>
              <w:t>.</w:t>
            </w:r>
            <w:r w:rsidR="0052168E" w:rsidRPr="00E154A0">
              <w:rPr>
                <w:rFonts w:cs="Arial"/>
                <w:sz w:val="18"/>
                <w:szCs w:val="18"/>
              </w:rPr>
              <w:t>000 V</w:t>
            </w:r>
          </w:p>
          <w:p w:rsidR="0052168E" w:rsidRPr="00E154A0" w:rsidRDefault="0052168E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Rückstrombelastbarkeit</w:t>
            </w:r>
            <w:r w:rsidR="00AC28DE" w:rsidRPr="00E154A0">
              <w:rPr>
                <w:rFonts w:cs="Arial"/>
                <w:sz w:val="18"/>
                <w:szCs w:val="18"/>
              </w:rPr>
              <w:t xml:space="preserve"> I</w:t>
            </w:r>
            <w:r w:rsidR="00AC28DE" w:rsidRPr="00E154A0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E154A0">
              <w:rPr>
                <w:rFonts w:cs="Arial"/>
                <w:sz w:val="18"/>
                <w:szCs w:val="18"/>
              </w:rPr>
              <w:t>: 20 A</w:t>
            </w:r>
          </w:p>
          <w:p w:rsidR="0052168E" w:rsidRPr="00E154A0" w:rsidRDefault="003670AC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Elektrische Eigenschaften</w:t>
            </w:r>
            <w:r w:rsidR="00A60F41" w:rsidRPr="00E154A0">
              <w:rPr>
                <w:rFonts w:cs="Arial"/>
                <w:sz w:val="18"/>
                <w:szCs w:val="18"/>
              </w:rPr>
              <w:t xml:space="preserve"> bei STC</w:t>
            </w:r>
            <w:r w:rsidR="00FD09D7" w:rsidRPr="00E154A0">
              <w:rPr>
                <w:rFonts w:cs="Arial"/>
                <w:sz w:val="18"/>
                <w:szCs w:val="18"/>
              </w:rPr>
              <w:t xml:space="preserve"> (1.000 W/m², 25±2°C, AM 1,5)</w:t>
            </w:r>
          </w:p>
          <w:p w:rsidR="00CF0BFB" w:rsidRPr="00E33AD3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Nennleistung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>305</w:t>
            </w:r>
            <w:r w:rsidRPr="00E33AD3">
              <w:rPr>
                <w:rFonts w:cs="Arial"/>
                <w:sz w:val="18"/>
                <w:szCs w:val="18"/>
              </w:rPr>
              <w:t>/ 3</w:t>
            </w:r>
            <w:r>
              <w:rPr>
                <w:rFonts w:cs="Arial"/>
                <w:sz w:val="18"/>
                <w:szCs w:val="18"/>
              </w:rPr>
              <w:t>10</w:t>
            </w:r>
            <w:r w:rsidRPr="00E33AD3">
              <w:rPr>
                <w:rFonts w:cs="Arial"/>
                <w:sz w:val="18"/>
                <w:szCs w:val="18"/>
              </w:rPr>
              <w:t>/ 3</w:t>
            </w:r>
            <w:r>
              <w:rPr>
                <w:rFonts w:cs="Arial"/>
                <w:sz w:val="18"/>
                <w:szCs w:val="18"/>
              </w:rPr>
              <w:t xml:space="preserve">15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Wp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 (100% Plussortierung, ±5 % Messtoleranz)</w:t>
            </w:r>
          </w:p>
          <w:p w:rsidR="00CF0BFB" w:rsidRPr="00E33AD3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: 3</w:t>
            </w:r>
            <w:r>
              <w:rPr>
                <w:rFonts w:cs="Arial"/>
                <w:sz w:val="18"/>
                <w:szCs w:val="18"/>
              </w:rPr>
              <w:t>2</w:t>
            </w:r>
            <w:r w:rsidRPr="00E33AD3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7</w:t>
            </w:r>
            <w:r w:rsidRPr="00E33AD3">
              <w:rPr>
                <w:rFonts w:cs="Arial"/>
                <w:sz w:val="18"/>
                <w:szCs w:val="18"/>
              </w:rPr>
              <w:t xml:space="preserve"> – 3</w:t>
            </w:r>
            <w:r>
              <w:rPr>
                <w:rFonts w:cs="Arial"/>
                <w:sz w:val="18"/>
                <w:szCs w:val="18"/>
              </w:rPr>
              <w:t>3</w:t>
            </w:r>
            <w:r w:rsidRPr="00E33AD3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0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:rsidR="00CF0BFB" w:rsidRPr="00E33AD3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>9,42</w:t>
            </w:r>
            <w:r w:rsidRPr="00E33AD3">
              <w:rPr>
                <w:rFonts w:cs="Arial"/>
                <w:sz w:val="18"/>
                <w:szCs w:val="18"/>
              </w:rPr>
              <w:t xml:space="preserve"> – 9,</w:t>
            </w:r>
            <w:r>
              <w:rPr>
                <w:rFonts w:cs="Arial"/>
                <w:sz w:val="18"/>
                <w:szCs w:val="18"/>
              </w:rPr>
              <w:t>62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:rsidR="00CF0BFB" w:rsidRPr="00E33AD3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Leerlaufspannung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 w:rsidRPr="007E324D"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>40,1</w:t>
            </w:r>
            <w:r w:rsidRPr="00E33AD3">
              <w:rPr>
                <w:rFonts w:cs="Arial"/>
                <w:sz w:val="18"/>
                <w:szCs w:val="18"/>
              </w:rPr>
              <w:t xml:space="preserve"> – 40,</w:t>
            </w:r>
            <w:r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:rsidR="00CF0BFB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Kurzschlussstrom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>10,0</w:t>
            </w:r>
            <w:r w:rsidRPr="00E33AD3">
              <w:rPr>
                <w:rFonts w:cs="Arial"/>
                <w:sz w:val="18"/>
                <w:szCs w:val="18"/>
              </w:rPr>
              <w:t xml:space="preserve"> – 10,</w:t>
            </w:r>
            <w:r>
              <w:rPr>
                <w:rFonts w:cs="Arial"/>
                <w:sz w:val="18"/>
                <w:szCs w:val="18"/>
              </w:rPr>
              <w:t>22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:rsidR="00CF0BFB" w:rsidRPr="00137954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Wirkungsgrad </w:t>
            </w:r>
            <w:proofErr w:type="spellStart"/>
            <w:r>
              <w:rPr>
                <w:rFonts w:cs="Arial"/>
                <w:sz w:val="18"/>
                <w:szCs w:val="18"/>
              </w:rPr>
              <w:t>η</w:t>
            </w:r>
            <w:r w:rsidRPr="008D168C">
              <w:rPr>
                <w:rFonts w:cs="Arial"/>
                <w:sz w:val="18"/>
                <w:szCs w:val="18"/>
                <w:vertAlign w:val="subscript"/>
              </w:rPr>
              <w:t>m</w:t>
            </w:r>
            <w:proofErr w:type="spellEnd"/>
            <w:r>
              <w:rPr>
                <w:rFonts w:cs="Arial"/>
                <w:sz w:val="18"/>
                <w:szCs w:val="18"/>
              </w:rPr>
              <w:t>: 18,5 – 19,</w:t>
            </w: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 xml:space="preserve"> %</w:t>
            </w:r>
          </w:p>
          <w:p w:rsidR="0076492C" w:rsidRPr="00E154A0" w:rsidRDefault="0076492C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The</w:t>
            </w:r>
            <w:r w:rsidR="00FD09D7" w:rsidRPr="00E154A0">
              <w:rPr>
                <w:rFonts w:cs="Arial"/>
                <w:sz w:val="18"/>
                <w:szCs w:val="18"/>
              </w:rPr>
              <w:t>rmische Eigenschaften</w:t>
            </w:r>
          </w:p>
          <w:p w:rsidR="00CF0BFB" w:rsidRPr="00E33AD3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Betriebstemperaturbereich: - 40°</w:t>
            </w:r>
            <w:proofErr w:type="gramStart"/>
            <w:r w:rsidRPr="00E33AD3">
              <w:rPr>
                <w:rFonts w:cs="Arial"/>
                <w:sz w:val="18"/>
                <w:szCs w:val="18"/>
              </w:rPr>
              <w:t>C...</w:t>
            </w:r>
            <w:proofErr w:type="gramEnd"/>
            <w:r w:rsidRPr="00E33AD3">
              <w:rPr>
                <w:rFonts w:cs="Arial"/>
                <w:sz w:val="18"/>
                <w:szCs w:val="18"/>
              </w:rPr>
              <w:t>+85°C</w:t>
            </w:r>
          </w:p>
          <w:p w:rsidR="00CF0BFB" w:rsidRPr="00E33AD3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Umgebungstemperaturbereich: - 40°</w:t>
            </w:r>
            <w:proofErr w:type="gramStart"/>
            <w:r w:rsidRPr="00E33AD3">
              <w:rPr>
                <w:rFonts w:cs="Arial"/>
                <w:sz w:val="18"/>
                <w:szCs w:val="18"/>
              </w:rPr>
              <w:t>C...</w:t>
            </w:r>
            <w:proofErr w:type="gramEnd"/>
            <w:r w:rsidRPr="00E33AD3">
              <w:rPr>
                <w:rFonts w:cs="Arial"/>
                <w:sz w:val="18"/>
                <w:szCs w:val="18"/>
              </w:rPr>
              <w:t>+45°C</w:t>
            </w:r>
          </w:p>
          <w:p w:rsidR="00CF0BFB" w:rsidRPr="00E33AD3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Temperaturkoeffizient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: -0,</w:t>
            </w:r>
            <w:r>
              <w:rPr>
                <w:rFonts w:cs="Arial"/>
                <w:sz w:val="18"/>
                <w:szCs w:val="18"/>
              </w:rPr>
              <w:t>39</w:t>
            </w:r>
            <w:r w:rsidRPr="00E33AD3">
              <w:rPr>
                <w:rFonts w:cs="Arial"/>
                <w:sz w:val="18"/>
                <w:szCs w:val="18"/>
              </w:rPr>
              <w:t xml:space="preserve"> %/K</w:t>
            </w:r>
          </w:p>
          <w:p w:rsidR="00CF0BFB" w:rsidRPr="00E33AD3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Temperaturkoeffizient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: -0,3</w:t>
            </w:r>
            <w:r>
              <w:rPr>
                <w:rFonts w:cs="Arial"/>
                <w:sz w:val="18"/>
                <w:szCs w:val="18"/>
              </w:rPr>
              <w:t>1</w:t>
            </w:r>
            <w:r w:rsidRPr="00E33AD3">
              <w:rPr>
                <w:rFonts w:cs="Arial"/>
                <w:sz w:val="18"/>
                <w:szCs w:val="18"/>
              </w:rPr>
              <w:t xml:space="preserve"> %/K</w:t>
            </w:r>
          </w:p>
          <w:p w:rsidR="00CF0BFB" w:rsidRPr="00E33AD3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Temperaturkoeffizient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: 0,0</w:t>
            </w:r>
            <w:r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 xml:space="preserve"> %/K</w:t>
            </w:r>
          </w:p>
          <w:p w:rsidR="00CF0BFB" w:rsidRPr="00E33AD3" w:rsidRDefault="00CF0BFB" w:rsidP="00CF0BFB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NMOT</w:t>
            </w:r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>44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:rsidR="0052168E" w:rsidRPr="00E154A0" w:rsidRDefault="0052168E" w:rsidP="00A44661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E154A0">
              <w:rPr>
                <w:rFonts w:cs="Arial"/>
                <w:sz w:val="18"/>
                <w:szCs w:val="18"/>
              </w:rPr>
              <w:t>kate</w:t>
            </w:r>
          </w:p>
          <w:p w:rsidR="0052168E" w:rsidRPr="00E91748" w:rsidRDefault="00E91748" w:rsidP="00E91748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IEC 61215-1/-1-1/-2:2016 und IEC 61730-1/-2:2016</w:t>
            </w:r>
          </w:p>
          <w:p w:rsidR="0052168E" w:rsidRPr="00E154A0" w:rsidRDefault="0052168E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ISO 9001 Qualitätsmanagement</w:t>
            </w:r>
          </w:p>
          <w:p w:rsidR="0052168E" w:rsidRPr="00E154A0" w:rsidRDefault="0038764F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ISO 14001</w:t>
            </w:r>
            <w:r w:rsidR="0052168E" w:rsidRPr="00E154A0">
              <w:rPr>
                <w:rFonts w:cs="Arial"/>
                <w:sz w:val="18"/>
                <w:szCs w:val="18"/>
              </w:rPr>
              <w:t xml:space="preserve"> Umweltmanagement</w:t>
            </w:r>
          </w:p>
          <w:p w:rsidR="007E5CC4" w:rsidRPr="00E154A0" w:rsidRDefault="007E5CC4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ISO 50001 Energiemanagementsysteme</w:t>
            </w:r>
          </w:p>
          <w:p w:rsidR="0052168E" w:rsidRPr="00E154A0" w:rsidRDefault="0052168E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 xml:space="preserve">BS OHSAS 18001 </w:t>
            </w:r>
            <w:r w:rsidR="0038764F" w:rsidRPr="00E154A0">
              <w:rPr>
                <w:rFonts w:cs="Arial"/>
                <w:sz w:val="18"/>
                <w:szCs w:val="18"/>
              </w:rPr>
              <w:t>Arbeits- und Gesundheitsschutzmanagement</w:t>
            </w:r>
          </w:p>
          <w:p w:rsidR="0052168E" w:rsidRPr="00E154A0" w:rsidRDefault="0052168E" w:rsidP="0038764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Garantien</w:t>
            </w:r>
            <w:r w:rsidR="0038764F" w:rsidRPr="00E154A0">
              <w:rPr>
                <w:rFonts w:cs="Arial"/>
                <w:sz w:val="18"/>
                <w:szCs w:val="18"/>
              </w:rPr>
              <w:t xml:space="preserve"> gemäß </w:t>
            </w:r>
            <w:r w:rsidR="00E91748" w:rsidRPr="00E91748">
              <w:rPr>
                <w:rFonts w:cs="Arial"/>
                <w:sz w:val="18"/>
                <w:szCs w:val="18"/>
              </w:rPr>
              <w:t>“Garantiebedingungen für SOLARWATT-Solarmodule der Glas-Glas Generation“</w:t>
            </w:r>
            <w:bookmarkStart w:id="0" w:name="_GoBack"/>
            <w:bookmarkEnd w:id="0"/>
          </w:p>
          <w:p w:rsidR="00454948" w:rsidRPr="00E154A0" w:rsidRDefault="0038764F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30 Jahre Produkt</w:t>
            </w:r>
            <w:r w:rsidR="006D3457" w:rsidRPr="00E154A0">
              <w:rPr>
                <w:rFonts w:cs="Arial"/>
                <w:sz w:val="18"/>
                <w:szCs w:val="18"/>
              </w:rPr>
              <w:t>-G</w:t>
            </w:r>
            <w:r w:rsidRPr="00E154A0">
              <w:rPr>
                <w:rFonts w:cs="Arial"/>
                <w:sz w:val="18"/>
                <w:szCs w:val="18"/>
              </w:rPr>
              <w:t>arantie</w:t>
            </w:r>
          </w:p>
          <w:p w:rsidR="0052168E" w:rsidRPr="00E154A0" w:rsidRDefault="0052168E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 xml:space="preserve">30 </w:t>
            </w:r>
            <w:r w:rsidR="0038764F" w:rsidRPr="00E154A0">
              <w:rPr>
                <w:rFonts w:cs="Arial"/>
                <w:sz w:val="18"/>
                <w:szCs w:val="18"/>
              </w:rPr>
              <w:t>Jahre lineare Leistungs</w:t>
            </w:r>
            <w:r w:rsidR="006D3457" w:rsidRPr="00E154A0">
              <w:rPr>
                <w:rFonts w:cs="Arial"/>
                <w:sz w:val="18"/>
                <w:szCs w:val="18"/>
              </w:rPr>
              <w:t>-G</w:t>
            </w:r>
            <w:r w:rsidR="0038764F" w:rsidRPr="00E154A0">
              <w:rPr>
                <w:rFonts w:cs="Arial"/>
                <w:sz w:val="18"/>
                <w:szCs w:val="18"/>
              </w:rPr>
              <w:t>arantie</w:t>
            </w:r>
          </w:p>
          <w:p w:rsidR="0076492C" w:rsidRPr="00E154A0" w:rsidRDefault="0038764F" w:rsidP="0038764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Besondere Produkteigenschaften</w:t>
            </w:r>
          </w:p>
          <w:p w:rsidR="00F81C03" w:rsidRPr="00E154A0" w:rsidRDefault="006D3457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Herkunfts-Garantie</w:t>
            </w:r>
            <w:r w:rsidR="00F81C03" w:rsidRPr="00E154A0">
              <w:rPr>
                <w:rFonts w:cs="Arial"/>
                <w:sz w:val="18"/>
                <w:szCs w:val="18"/>
              </w:rPr>
              <w:t>:</w:t>
            </w:r>
            <w:r w:rsidRPr="00E154A0">
              <w:rPr>
                <w:rFonts w:cs="Arial"/>
                <w:sz w:val="18"/>
                <w:szCs w:val="18"/>
              </w:rPr>
              <w:t xml:space="preserve"> </w:t>
            </w:r>
            <w:r w:rsidR="00F81C03" w:rsidRPr="00E154A0">
              <w:rPr>
                <w:rFonts w:cs="Arial"/>
                <w:sz w:val="18"/>
                <w:szCs w:val="18"/>
              </w:rPr>
              <w:t>Premium-</w:t>
            </w:r>
            <w:r w:rsidRPr="00E154A0">
              <w:rPr>
                <w:rFonts w:cs="Arial"/>
                <w:sz w:val="18"/>
                <w:szCs w:val="18"/>
              </w:rPr>
              <w:t>Qualität aus Deutschland</w:t>
            </w:r>
            <w:r w:rsidR="00F81C03" w:rsidRPr="00E154A0">
              <w:rPr>
                <w:rFonts w:cs="Arial"/>
                <w:sz w:val="18"/>
                <w:szCs w:val="18"/>
              </w:rPr>
              <w:t xml:space="preserve"> mit 100% EL Kontrolle</w:t>
            </w:r>
          </w:p>
          <w:p w:rsidR="00FC4CF6" w:rsidRPr="00E154A0" w:rsidRDefault="00FC4CF6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Komplettschutz inkl. (bis 1.000 kWp)</w:t>
            </w:r>
          </w:p>
          <w:p w:rsidR="0052168E" w:rsidRPr="00E154A0" w:rsidRDefault="006D3457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Höchste</w:t>
            </w:r>
            <w:r w:rsidR="0052168E" w:rsidRPr="00E154A0">
              <w:rPr>
                <w:rFonts w:cs="Arial"/>
                <w:sz w:val="18"/>
                <w:szCs w:val="18"/>
              </w:rPr>
              <w:t xml:space="preserve"> Ertragszuverlässigkeit über die gesamte Produktlebens</w:t>
            </w:r>
            <w:r w:rsidRPr="00E154A0">
              <w:rPr>
                <w:rFonts w:cs="Arial"/>
                <w:sz w:val="18"/>
                <w:szCs w:val="18"/>
              </w:rPr>
              <w:t>dauer</w:t>
            </w:r>
            <w:r w:rsidR="0052168E" w:rsidRPr="00E154A0">
              <w:rPr>
                <w:rFonts w:cs="Arial"/>
                <w:sz w:val="18"/>
                <w:szCs w:val="18"/>
              </w:rPr>
              <w:t xml:space="preserve"> </w:t>
            </w:r>
            <w:r w:rsidR="00F81C03" w:rsidRPr="00E154A0">
              <w:rPr>
                <w:rFonts w:cs="Arial"/>
                <w:sz w:val="18"/>
                <w:szCs w:val="18"/>
              </w:rPr>
              <w:t>durch</w:t>
            </w:r>
            <w:r w:rsidR="0052168E" w:rsidRPr="00E154A0">
              <w:rPr>
                <w:rFonts w:cs="Arial"/>
                <w:sz w:val="18"/>
                <w:szCs w:val="18"/>
              </w:rPr>
              <w:t>:</w:t>
            </w:r>
          </w:p>
          <w:p w:rsidR="0052168E" w:rsidRPr="00E154A0" w:rsidRDefault="00841A7B" w:rsidP="007E5CC4">
            <w:pPr>
              <w:numPr>
                <w:ilvl w:val="1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H</w:t>
            </w:r>
            <w:r w:rsidR="0052168E" w:rsidRPr="00E154A0">
              <w:rPr>
                <w:rFonts w:cs="Arial"/>
                <w:sz w:val="18"/>
                <w:szCs w:val="18"/>
              </w:rPr>
              <w:t>öhere Langzeitstabilität</w:t>
            </w:r>
            <w:r w:rsidR="00F81C03" w:rsidRPr="00E154A0">
              <w:rPr>
                <w:rFonts w:cs="Arial"/>
                <w:sz w:val="18"/>
                <w:szCs w:val="18"/>
              </w:rPr>
              <w:t xml:space="preserve"> und Brandsicherheit aufgrund Glas-Vorder- und </w:t>
            </w:r>
            <w:r w:rsidR="00D946FC" w:rsidRPr="00E154A0">
              <w:rPr>
                <w:rFonts w:cs="Arial"/>
                <w:sz w:val="18"/>
                <w:szCs w:val="18"/>
              </w:rPr>
              <w:t>-</w:t>
            </w:r>
            <w:r w:rsidR="00F81C03" w:rsidRPr="00E154A0">
              <w:rPr>
                <w:rFonts w:cs="Arial"/>
                <w:sz w:val="18"/>
                <w:szCs w:val="18"/>
              </w:rPr>
              <w:t>Rückseite</w:t>
            </w:r>
          </w:p>
          <w:p w:rsidR="00F81C03" w:rsidRPr="00E154A0" w:rsidRDefault="0052168E" w:rsidP="007E5CC4">
            <w:pPr>
              <w:numPr>
                <w:ilvl w:val="1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 xml:space="preserve">100% </w:t>
            </w:r>
            <w:r w:rsidR="00F81C03" w:rsidRPr="00E154A0">
              <w:rPr>
                <w:rFonts w:cs="Arial"/>
                <w:sz w:val="18"/>
                <w:szCs w:val="18"/>
              </w:rPr>
              <w:t>Schutz gegen PID</w:t>
            </w:r>
          </w:p>
          <w:p w:rsidR="0052168E" w:rsidRPr="00E154A0" w:rsidRDefault="00F81C03" w:rsidP="007E5CC4">
            <w:pPr>
              <w:numPr>
                <w:ilvl w:val="1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Ammoniak-,</w:t>
            </w:r>
            <w:r w:rsidR="0052168E" w:rsidRPr="00E154A0">
              <w:rPr>
                <w:rFonts w:cs="Arial"/>
                <w:sz w:val="18"/>
                <w:szCs w:val="18"/>
              </w:rPr>
              <w:t xml:space="preserve"> Salz-</w:t>
            </w:r>
            <w:r w:rsidRPr="00E154A0">
              <w:rPr>
                <w:rFonts w:cs="Arial"/>
                <w:sz w:val="18"/>
                <w:szCs w:val="18"/>
              </w:rPr>
              <w:t xml:space="preserve"> und Hagelschlag</w:t>
            </w:r>
            <w:r w:rsidR="0052168E" w:rsidRPr="00E154A0">
              <w:rPr>
                <w:rFonts w:cs="Arial"/>
                <w:sz w:val="18"/>
                <w:szCs w:val="18"/>
              </w:rPr>
              <w:t>beständig</w:t>
            </w:r>
          </w:p>
          <w:p w:rsidR="0052168E" w:rsidRPr="00E154A0" w:rsidRDefault="0052168E" w:rsidP="007E5CC4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154A0">
              <w:rPr>
                <w:rFonts w:cs="Arial"/>
                <w:sz w:val="18"/>
                <w:szCs w:val="18"/>
              </w:rPr>
              <w:t>Einfaches Produkthandling</w:t>
            </w:r>
            <w:r w:rsidR="00F81C03" w:rsidRPr="00E154A0">
              <w:rPr>
                <w:rFonts w:cs="Arial"/>
                <w:sz w:val="18"/>
                <w:szCs w:val="18"/>
              </w:rPr>
              <w:t xml:space="preserve"> und </w:t>
            </w:r>
            <w:r w:rsidR="00FC4CF6" w:rsidRPr="00E154A0">
              <w:rPr>
                <w:rFonts w:cs="Arial"/>
                <w:sz w:val="18"/>
                <w:szCs w:val="18"/>
              </w:rPr>
              <w:t>unkomplizierte Rücknahme</w:t>
            </w:r>
            <w:r w:rsidR="00E154A0">
              <w:rPr>
                <w:rFonts w:cs="Arial"/>
                <w:sz w:val="18"/>
                <w:szCs w:val="18"/>
              </w:rPr>
              <w:t xml:space="preserve"> (WEEE-Reg.-Nr. DE 90074296)</w:t>
            </w:r>
          </w:p>
        </w:tc>
        <w:tc>
          <w:tcPr>
            <w:tcW w:w="992" w:type="dxa"/>
          </w:tcPr>
          <w:p w:rsidR="0052168E" w:rsidRPr="00E154A0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D0B09" w:rsidRDefault="008D0B09" w:rsidP="00392272"/>
    <w:sectPr w:rsidR="008D0B09" w:rsidSect="00841A7B">
      <w:headerReference w:type="default" r:id="rId8"/>
      <w:footerReference w:type="default" r:id="rId9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9F" w:rsidRDefault="0064599F">
      <w:r>
        <w:separator/>
      </w:r>
    </w:p>
  </w:endnote>
  <w:endnote w:type="continuationSeparator" w:id="0">
    <w:p w:rsidR="0064599F" w:rsidRDefault="0064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06" w:rsidRPr="00CF0BFB" w:rsidRDefault="00CF0BFB" w:rsidP="00CF0BFB">
    <w:pPr>
      <w:pStyle w:val="Fuzeile"/>
    </w:pPr>
    <w:r>
      <w:t xml:space="preserve">Stand: </w:t>
    </w:r>
    <w:r w:rsidRPr="00F85DFB">
      <w:t>AZ-TDB-PMS-</w:t>
    </w:r>
    <w:r>
      <w:t>1457</w:t>
    </w:r>
    <w:r w:rsidRPr="00F85DFB">
      <w:t xml:space="preserve"> |</w:t>
    </w:r>
    <w:r>
      <w:t xml:space="preserve"> </w:t>
    </w:r>
    <w:proofErr w:type="spellStart"/>
    <w:r>
      <w:t>Rev</w:t>
    </w:r>
    <w:proofErr w:type="spellEnd"/>
    <w:r>
      <w:t xml:space="preserve"> 00</w:t>
    </w:r>
    <w:r>
      <w:t>3</w:t>
    </w:r>
    <w:r>
      <w:tab/>
    </w:r>
    <w:r>
      <w:tab/>
      <w:t xml:space="preserve">Seite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E91748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von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E91748"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9F" w:rsidRDefault="0064599F">
      <w:r>
        <w:separator/>
      </w:r>
    </w:p>
  </w:footnote>
  <w:footnote w:type="continuationSeparator" w:id="0">
    <w:p w:rsidR="0064599F" w:rsidRDefault="0064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06" w:rsidRDefault="00131633" w:rsidP="007D768D">
    <w:pPr>
      <w:jc w:val="right"/>
    </w:pPr>
    <w:r w:rsidRPr="00F07D22">
      <w:rPr>
        <w:noProof/>
      </w:rPr>
      <w:drawing>
        <wp:inline distT="0" distB="0" distL="0" distR="0" wp14:anchorId="16974282" wp14:editId="43DF40E7">
          <wp:extent cx="1411441" cy="360000"/>
          <wp:effectExtent l="0" t="0" r="0" b="2540"/>
          <wp:docPr id="8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44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8"/>
  </w:num>
  <w:num w:numId="9">
    <w:abstractNumId w:val="19"/>
  </w:num>
  <w:num w:numId="10">
    <w:abstractNumId w:val="9"/>
  </w:num>
  <w:num w:numId="11">
    <w:abstractNumId w:val="23"/>
  </w:num>
  <w:num w:numId="12">
    <w:abstractNumId w:val="1"/>
  </w:num>
  <w:num w:numId="13">
    <w:abstractNumId w:val="22"/>
  </w:num>
  <w:num w:numId="14">
    <w:abstractNumId w:val="28"/>
  </w:num>
  <w:num w:numId="15">
    <w:abstractNumId w:val="25"/>
  </w:num>
  <w:num w:numId="16">
    <w:abstractNumId w:val="12"/>
  </w:num>
  <w:num w:numId="17">
    <w:abstractNumId w:val="21"/>
  </w:num>
  <w:num w:numId="18">
    <w:abstractNumId w:val="14"/>
  </w:num>
  <w:num w:numId="19">
    <w:abstractNumId w:val="31"/>
  </w:num>
  <w:num w:numId="20">
    <w:abstractNumId w:val="0"/>
  </w:num>
  <w:num w:numId="21">
    <w:abstractNumId w:val="13"/>
  </w:num>
  <w:num w:numId="22">
    <w:abstractNumId w:val="26"/>
  </w:num>
  <w:num w:numId="23">
    <w:abstractNumId w:val="11"/>
  </w:num>
  <w:num w:numId="24">
    <w:abstractNumId w:val="30"/>
  </w:num>
  <w:num w:numId="25">
    <w:abstractNumId w:val="10"/>
  </w:num>
  <w:num w:numId="26">
    <w:abstractNumId w:val="24"/>
  </w:num>
  <w:num w:numId="27">
    <w:abstractNumId w:val="6"/>
  </w:num>
  <w:num w:numId="28">
    <w:abstractNumId w:val="17"/>
  </w:num>
  <w:num w:numId="29">
    <w:abstractNumId w:val="29"/>
  </w:num>
  <w:num w:numId="30">
    <w:abstractNumId w:val="7"/>
  </w:num>
  <w:num w:numId="31">
    <w:abstractNumId w:val="3"/>
  </w:num>
  <w:num w:numId="32">
    <w:abstractNumId w:val="27"/>
  </w:num>
  <w:num w:numId="33">
    <w:abstractNumId w:val="3"/>
  </w:num>
  <w:num w:numId="34">
    <w:abstractNumId w:val="15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0"/>
    <w:rsid w:val="00014051"/>
    <w:rsid w:val="00016EE2"/>
    <w:rsid w:val="0002240C"/>
    <w:rsid w:val="00073024"/>
    <w:rsid w:val="000767A9"/>
    <w:rsid w:val="00077FC0"/>
    <w:rsid w:val="000A0002"/>
    <w:rsid w:val="000B3F4C"/>
    <w:rsid w:val="000B424D"/>
    <w:rsid w:val="000F489E"/>
    <w:rsid w:val="00131633"/>
    <w:rsid w:val="00140B9F"/>
    <w:rsid w:val="001434E8"/>
    <w:rsid w:val="00195D2C"/>
    <w:rsid w:val="001E1B31"/>
    <w:rsid w:val="001E240D"/>
    <w:rsid w:val="002A378F"/>
    <w:rsid w:val="002B0BD1"/>
    <w:rsid w:val="002D6515"/>
    <w:rsid w:val="002F009F"/>
    <w:rsid w:val="0030380C"/>
    <w:rsid w:val="00322A0A"/>
    <w:rsid w:val="003529B5"/>
    <w:rsid w:val="003670AC"/>
    <w:rsid w:val="0038764F"/>
    <w:rsid w:val="00392272"/>
    <w:rsid w:val="003D34D9"/>
    <w:rsid w:val="004227E9"/>
    <w:rsid w:val="00440D08"/>
    <w:rsid w:val="00444413"/>
    <w:rsid w:val="00454948"/>
    <w:rsid w:val="00461641"/>
    <w:rsid w:val="0047679F"/>
    <w:rsid w:val="004B1303"/>
    <w:rsid w:val="004B6BAC"/>
    <w:rsid w:val="004C019A"/>
    <w:rsid w:val="004E57BA"/>
    <w:rsid w:val="0052168E"/>
    <w:rsid w:val="005B4D92"/>
    <w:rsid w:val="005C17EC"/>
    <w:rsid w:val="005E1BA7"/>
    <w:rsid w:val="00616D82"/>
    <w:rsid w:val="00620D16"/>
    <w:rsid w:val="0064599F"/>
    <w:rsid w:val="006661DB"/>
    <w:rsid w:val="0067405D"/>
    <w:rsid w:val="006A681C"/>
    <w:rsid w:val="006B47A5"/>
    <w:rsid w:val="006D3457"/>
    <w:rsid w:val="006E35E9"/>
    <w:rsid w:val="006E67A5"/>
    <w:rsid w:val="007008C8"/>
    <w:rsid w:val="00760FD2"/>
    <w:rsid w:val="0076492C"/>
    <w:rsid w:val="007A490F"/>
    <w:rsid w:val="007D44E9"/>
    <w:rsid w:val="007D768D"/>
    <w:rsid w:val="007E5CC4"/>
    <w:rsid w:val="00831E7C"/>
    <w:rsid w:val="00840E30"/>
    <w:rsid w:val="00841A7B"/>
    <w:rsid w:val="00850164"/>
    <w:rsid w:val="00862083"/>
    <w:rsid w:val="00863690"/>
    <w:rsid w:val="008A07EB"/>
    <w:rsid w:val="008C00AD"/>
    <w:rsid w:val="008D0B09"/>
    <w:rsid w:val="008E620E"/>
    <w:rsid w:val="00917060"/>
    <w:rsid w:val="00921589"/>
    <w:rsid w:val="00984BB8"/>
    <w:rsid w:val="009F0AEC"/>
    <w:rsid w:val="00A416DE"/>
    <w:rsid w:val="00A44661"/>
    <w:rsid w:val="00A57EF6"/>
    <w:rsid w:val="00A60F41"/>
    <w:rsid w:val="00AA3936"/>
    <w:rsid w:val="00AA7DE6"/>
    <w:rsid w:val="00AB1EA5"/>
    <w:rsid w:val="00AB3CE5"/>
    <w:rsid w:val="00AC28DE"/>
    <w:rsid w:val="00AD1806"/>
    <w:rsid w:val="00B21A49"/>
    <w:rsid w:val="00B50BCC"/>
    <w:rsid w:val="00B56AFB"/>
    <w:rsid w:val="00B71660"/>
    <w:rsid w:val="00BB036F"/>
    <w:rsid w:val="00BB567B"/>
    <w:rsid w:val="00BF3C3B"/>
    <w:rsid w:val="00CC4A15"/>
    <w:rsid w:val="00CC5578"/>
    <w:rsid w:val="00CD0440"/>
    <w:rsid w:val="00CF0BFB"/>
    <w:rsid w:val="00D02B42"/>
    <w:rsid w:val="00D63D78"/>
    <w:rsid w:val="00D946FC"/>
    <w:rsid w:val="00DB0380"/>
    <w:rsid w:val="00DB604B"/>
    <w:rsid w:val="00DB666E"/>
    <w:rsid w:val="00DD7862"/>
    <w:rsid w:val="00DF05E3"/>
    <w:rsid w:val="00E154A0"/>
    <w:rsid w:val="00E16558"/>
    <w:rsid w:val="00E245A4"/>
    <w:rsid w:val="00E4143D"/>
    <w:rsid w:val="00E55B97"/>
    <w:rsid w:val="00E81709"/>
    <w:rsid w:val="00E91748"/>
    <w:rsid w:val="00EF37CF"/>
    <w:rsid w:val="00F0129E"/>
    <w:rsid w:val="00F10E64"/>
    <w:rsid w:val="00F15DD0"/>
    <w:rsid w:val="00F41B11"/>
    <w:rsid w:val="00F47A7F"/>
    <w:rsid w:val="00F81C03"/>
    <w:rsid w:val="00FA563A"/>
    <w:rsid w:val="00FC4CF6"/>
    <w:rsid w:val="00FD09D7"/>
    <w:rsid w:val="00FD36AD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F93FE"/>
  <w15:docId w15:val="{F380A482-CB9A-4F0B-9E28-219ADC79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37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A378F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 Fett Vor:  12 Pt. Nach:  6 Pt."/>
    <w:basedOn w:val="Standard"/>
    <w:rsid w:val="00EF37CF"/>
    <w:pPr>
      <w:spacing w:before="120"/>
    </w:pPr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1316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3163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E0E2-BF53-4AE2-A578-B81865FB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Petzoldt, Brigitte</cp:lastModifiedBy>
  <cp:revision>3</cp:revision>
  <cp:lastPrinted>2007-05-16T09:25:00Z</cp:lastPrinted>
  <dcterms:created xsi:type="dcterms:W3CDTF">2020-01-13T17:38:00Z</dcterms:created>
  <dcterms:modified xsi:type="dcterms:W3CDTF">2020-01-13T17:50:00Z</dcterms:modified>
</cp:coreProperties>
</file>