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7796"/>
        <w:gridCol w:w="992"/>
      </w:tblGrid>
      <w:tr w:rsidR="0052168E" w:rsidRPr="00E33AD3" w:rsidTr="00EF37CF">
        <w:trPr>
          <w:trHeight w:val="510"/>
        </w:trPr>
        <w:tc>
          <w:tcPr>
            <w:tcW w:w="637" w:type="dxa"/>
            <w:vAlign w:val="center"/>
          </w:tcPr>
          <w:p w:rsidR="0052168E" w:rsidRPr="00E33AD3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:rsidR="0052168E" w:rsidRPr="00E33AD3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796" w:type="dxa"/>
            <w:vAlign w:val="center"/>
          </w:tcPr>
          <w:p w:rsidR="0052168E" w:rsidRPr="00E33AD3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92" w:type="dxa"/>
            <w:vAlign w:val="center"/>
          </w:tcPr>
          <w:p w:rsidR="0052168E" w:rsidRPr="00E33AD3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E33AD3" w:rsidTr="00EF37CF">
        <w:tc>
          <w:tcPr>
            <w:tcW w:w="637" w:type="dxa"/>
          </w:tcPr>
          <w:p w:rsidR="0052168E" w:rsidRPr="00E33AD3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D029B" w:rsidRPr="00E33AD3" w:rsidRDefault="00FD029B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:rsidR="0052168E" w:rsidRDefault="0073334C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MyReserve </w:t>
            </w:r>
            <w:r w:rsidR="000430A2">
              <w:rPr>
                <w:rFonts w:cs="Arial"/>
                <w:sz w:val="18"/>
                <w:szCs w:val="18"/>
              </w:rPr>
              <w:t>25</w:t>
            </w:r>
            <w:r w:rsidR="008712D7">
              <w:rPr>
                <w:rFonts w:cs="Arial"/>
                <w:sz w:val="18"/>
                <w:szCs w:val="18"/>
              </w:rPr>
              <w:t>:</w:t>
            </w:r>
          </w:p>
          <w:p w:rsidR="00262F87" w:rsidRPr="00E33AD3" w:rsidRDefault="00262F87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</w:p>
          <w:p w:rsidR="007008C8" w:rsidRDefault="0052168E" w:rsidP="007008C8">
            <w:p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Das </w:t>
            </w:r>
            <w:r w:rsidR="0073334C">
              <w:rPr>
                <w:rFonts w:cs="Arial"/>
                <w:sz w:val="18"/>
                <w:szCs w:val="18"/>
              </w:rPr>
              <w:t xml:space="preserve">modulare Lithium-Ionen Stromspeichersystem, entwickelt und produziert in Deutschland, zur Eigenversorgungsoptimierung mit selbsterzeugtem </w:t>
            </w:r>
            <w:r w:rsidR="006B4F46">
              <w:rPr>
                <w:rFonts w:cs="Arial"/>
                <w:sz w:val="18"/>
                <w:szCs w:val="18"/>
              </w:rPr>
              <w:t>Photovoltaiks</w:t>
            </w:r>
            <w:r w:rsidR="0073334C">
              <w:rPr>
                <w:rFonts w:cs="Arial"/>
                <w:sz w:val="18"/>
                <w:szCs w:val="18"/>
              </w:rPr>
              <w:t xml:space="preserve">trom. </w:t>
            </w:r>
          </w:p>
          <w:p w:rsidR="00831614" w:rsidRDefault="00831614" w:rsidP="007008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Der Systemaufbau besteht </w:t>
            </w:r>
            <w:r w:rsidR="00BD413D">
              <w:rPr>
                <w:rFonts w:cs="Arial"/>
                <w:sz w:val="18"/>
                <w:szCs w:val="18"/>
              </w:rPr>
              <w:t xml:space="preserve">grundsätzlich </w:t>
            </w:r>
            <w:r>
              <w:rPr>
                <w:rFonts w:cs="Arial"/>
                <w:sz w:val="18"/>
                <w:szCs w:val="18"/>
              </w:rPr>
              <w:t>aus 2 unterschiedlichen kompakten Modulen, welche sich zu verschiedenen Systemausbaustufen erweitern lassen.</w:t>
            </w:r>
          </w:p>
          <w:p w:rsidR="00831614" w:rsidRDefault="00831614" w:rsidP="007008C8">
            <w:pPr>
              <w:rPr>
                <w:rFonts w:cs="Arial"/>
                <w:sz w:val="18"/>
                <w:szCs w:val="18"/>
              </w:rPr>
            </w:pPr>
          </w:p>
          <w:p w:rsidR="00831614" w:rsidRDefault="00831614" w:rsidP="0083161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MyReserve Command </w:t>
            </w:r>
            <w:r w:rsidR="000430A2">
              <w:rPr>
                <w:rFonts w:cs="Arial"/>
                <w:sz w:val="18"/>
                <w:szCs w:val="18"/>
              </w:rPr>
              <w:t xml:space="preserve">25 </w:t>
            </w:r>
            <w:r>
              <w:rPr>
                <w:rFonts w:cs="Arial"/>
                <w:sz w:val="18"/>
                <w:szCs w:val="18"/>
              </w:rPr>
              <w:t xml:space="preserve">- die intelligente </w:t>
            </w:r>
            <w:r w:rsidRPr="00831614">
              <w:rPr>
                <w:rFonts w:cs="Arial"/>
                <w:sz w:val="18"/>
                <w:szCs w:val="18"/>
              </w:rPr>
              <w:t>Steuerung für maximal nutzbare Leistung</w:t>
            </w:r>
          </w:p>
          <w:p w:rsidR="00831614" w:rsidRDefault="00831614" w:rsidP="0083161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MyReserve Pack - die kompakte Batterie </w:t>
            </w:r>
            <w:r w:rsidRPr="00831614">
              <w:rPr>
                <w:rFonts w:cs="Arial"/>
                <w:sz w:val="18"/>
                <w:szCs w:val="18"/>
              </w:rPr>
              <w:t>für optimale Kapazität</w:t>
            </w:r>
          </w:p>
          <w:p w:rsidR="00AA4B06" w:rsidRDefault="00AA4B06" w:rsidP="00831614">
            <w:pPr>
              <w:rPr>
                <w:rFonts w:cs="Arial"/>
                <w:sz w:val="18"/>
                <w:szCs w:val="18"/>
              </w:rPr>
            </w:pPr>
          </w:p>
          <w:p w:rsidR="00AA4B06" w:rsidRDefault="008712D7" w:rsidP="0083161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MyReserve </w:t>
            </w:r>
            <w:r w:rsidR="000430A2">
              <w:rPr>
                <w:rFonts w:cs="Arial"/>
                <w:b/>
                <w:sz w:val="18"/>
                <w:szCs w:val="18"/>
              </w:rPr>
              <w:t xml:space="preserve">25 </w:t>
            </w:r>
            <w:r w:rsidR="00AA4B06" w:rsidRPr="00AA4B06">
              <w:rPr>
                <w:rFonts w:cs="Arial"/>
                <w:b/>
                <w:sz w:val="18"/>
                <w:szCs w:val="18"/>
              </w:rPr>
              <w:t>Systemaufbau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:rsidR="00FD029B" w:rsidRDefault="00FD029B" w:rsidP="00831614">
            <w:pPr>
              <w:rPr>
                <w:rFonts w:cs="Arial"/>
                <w:b/>
                <w:sz w:val="18"/>
                <w:szCs w:val="18"/>
              </w:rPr>
            </w:pPr>
          </w:p>
          <w:p w:rsidR="00AA4B06" w:rsidRDefault="00AA4B0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jc w:val="left"/>
              <w:rPr>
                <w:rFonts w:cs="Arial"/>
                <w:sz w:val="18"/>
                <w:szCs w:val="18"/>
              </w:rPr>
            </w:pPr>
            <w:r w:rsidRPr="00AA4B06">
              <w:rPr>
                <w:rFonts w:cs="Arial"/>
                <w:sz w:val="18"/>
                <w:szCs w:val="18"/>
              </w:rPr>
              <w:t xml:space="preserve">MyReserve Command </w:t>
            </w:r>
            <w:r w:rsidR="000430A2">
              <w:rPr>
                <w:rFonts w:cs="Arial"/>
                <w:sz w:val="18"/>
                <w:szCs w:val="18"/>
              </w:rPr>
              <w:t xml:space="preserve">25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AA4B0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Batteriekonverter</w:t>
            </w:r>
            <w:r w:rsidR="002658A1">
              <w:rPr>
                <w:rFonts w:cs="Arial"/>
                <w:sz w:val="18"/>
                <w:szCs w:val="18"/>
              </w:rPr>
              <w:t xml:space="preserve"> zum Anschluss von wahlweise 1 bis 5 MyReserve Pack Batteriemodulen.</w:t>
            </w:r>
          </w:p>
          <w:p w:rsidR="00AA4B06" w:rsidRPr="00376E35" w:rsidRDefault="00AA4B0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376E35">
              <w:rPr>
                <w:rFonts w:cs="Arial"/>
                <w:sz w:val="18"/>
                <w:szCs w:val="18"/>
                <w:lang w:val="en-US"/>
              </w:rPr>
              <w:t>MyReserve Pack – Lithium-Ionen Batteriemodul</w:t>
            </w:r>
          </w:p>
          <w:p w:rsidR="00FD029B" w:rsidRDefault="00FD029B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Zubehör Kit MyReserve Command – enthält Zubehör für den Anschluss einer MyReserve Command </w:t>
            </w:r>
            <w:r w:rsidR="000430A2">
              <w:rPr>
                <w:rFonts w:cs="Arial"/>
                <w:sz w:val="18"/>
                <w:szCs w:val="18"/>
              </w:rPr>
              <w:t xml:space="preserve">25 und </w:t>
            </w:r>
            <w:r>
              <w:rPr>
                <w:rFonts w:cs="Arial"/>
                <w:sz w:val="18"/>
                <w:szCs w:val="18"/>
              </w:rPr>
              <w:t>einem MyReserve Pack</w:t>
            </w:r>
          </w:p>
          <w:p w:rsidR="00FD029B" w:rsidRPr="00AA4B06" w:rsidRDefault="00FD029B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Zubehör Kit MyReserve Pack – enthält Zubehör für den Anschluss eines MyReserve Pack </w:t>
            </w:r>
          </w:p>
          <w:p w:rsidR="00AA4B06" w:rsidRPr="00774AF0" w:rsidRDefault="00AA4B0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AC-Sensor </w:t>
            </w:r>
            <w:r w:rsidR="005473D8">
              <w:rPr>
                <w:rFonts w:cs="Arial"/>
                <w:sz w:val="18"/>
                <w:szCs w:val="18"/>
              </w:rPr>
              <w:t>F</w:t>
            </w:r>
            <w:r w:rsidR="000430A2">
              <w:rPr>
                <w:rFonts w:cs="Arial"/>
                <w:sz w:val="18"/>
                <w:szCs w:val="18"/>
              </w:rPr>
              <w:t xml:space="preserve">lex </w:t>
            </w:r>
            <w:r>
              <w:rPr>
                <w:rFonts w:cs="Arial"/>
                <w:sz w:val="18"/>
                <w:szCs w:val="18"/>
              </w:rPr>
              <w:t xml:space="preserve">– Stromsensor zum Einbau in </w:t>
            </w:r>
            <w:r w:rsidR="00774AF0">
              <w:rPr>
                <w:rFonts w:cs="Arial"/>
                <w:sz w:val="18"/>
                <w:szCs w:val="18"/>
              </w:rPr>
              <w:t>den Elektroschaltkasten</w:t>
            </w:r>
            <w:r w:rsidR="00A54508">
              <w:rPr>
                <w:rFonts w:cs="Arial"/>
                <w:sz w:val="18"/>
                <w:szCs w:val="18"/>
              </w:rPr>
              <w:t xml:space="preserve"> und Anschluss an den MyReserve Command</w:t>
            </w:r>
            <w:r w:rsidR="00774AF0">
              <w:rPr>
                <w:rFonts w:cs="Arial"/>
                <w:sz w:val="18"/>
                <w:szCs w:val="18"/>
              </w:rPr>
              <w:t xml:space="preserve"> </w:t>
            </w:r>
            <w:r w:rsidR="000430A2">
              <w:rPr>
                <w:rFonts w:cs="Arial"/>
                <w:sz w:val="18"/>
                <w:szCs w:val="18"/>
              </w:rPr>
              <w:t xml:space="preserve">25 </w:t>
            </w:r>
            <w:r w:rsidR="00774AF0">
              <w:rPr>
                <w:rFonts w:cs="Arial"/>
                <w:sz w:val="18"/>
                <w:szCs w:val="18"/>
              </w:rPr>
              <w:t>zur Ermittlung des Stromüberschusses</w:t>
            </w:r>
            <w:r w:rsidR="00C4030B">
              <w:rPr>
                <w:rFonts w:cs="Arial"/>
                <w:sz w:val="18"/>
                <w:szCs w:val="18"/>
              </w:rPr>
              <w:t xml:space="preserve"> und Eigenverbrauchsoptimierung</w:t>
            </w:r>
          </w:p>
          <w:p w:rsidR="00774AF0" w:rsidRDefault="00774AF0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EnergyManager pro (optional</w:t>
            </w:r>
            <w:r w:rsidR="00A54508">
              <w:rPr>
                <w:rFonts w:cs="Arial"/>
                <w:sz w:val="18"/>
                <w:szCs w:val="18"/>
              </w:rPr>
              <w:t>e Erweiterung für MyReserve</w:t>
            </w:r>
            <w:r>
              <w:rPr>
                <w:rFonts w:cs="Arial"/>
                <w:sz w:val="18"/>
                <w:szCs w:val="18"/>
              </w:rPr>
              <w:t xml:space="preserve">) – </w:t>
            </w:r>
            <w:r w:rsidRPr="00774AF0">
              <w:rPr>
                <w:rFonts w:cs="Arial"/>
                <w:sz w:val="18"/>
                <w:szCs w:val="18"/>
              </w:rPr>
              <w:t>Der EnergyManager pro ist die zentrale Schnittstelle zur Überwachung der solaren Stromerzeugung. Er steuert elektrische Verbraucher, optimiert damit die Eigenversorgung des Haushalts und spart Stromkosten.</w:t>
            </w:r>
            <w:r w:rsidR="00F74CF1">
              <w:rPr>
                <w:rFonts w:cs="Arial"/>
                <w:sz w:val="18"/>
                <w:szCs w:val="18"/>
              </w:rPr>
              <w:t xml:space="preserve"> Zum Einbau im Elektroschaltkasten.</w:t>
            </w:r>
          </w:p>
          <w:p w:rsidR="002F659D" w:rsidRDefault="002F659D" w:rsidP="002F659D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CD7CEB" w:rsidRDefault="00CD7CEB" w:rsidP="002F659D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CD7CEB">
              <w:rPr>
                <w:rFonts w:cs="Arial"/>
                <w:b/>
                <w:sz w:val="18"/>
                <w:szCs w:val="18"/>
              </w:rPr>
              <w:t xml:space="preserve">MyReserve </w:t>
            </w:r>
            <w:r w:rsidR="000430A2">
              <w:rPr>
                <w:rFonts w:cs="Arial"/>
                <w:b/>
                <w:sz w:val="18"/>
                <w:szCs w:val="18"/>
              </w:rPr>
              <w:t>25</w:t>
            </w:r>
            <w:r w:rsidR="000430A2" w:rsidRPr="00CD7CE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D7CEB">
              <w:rPr>
                <w:rFonts w:cs="Arial"/>
                <w:b/>
                <w:sz w:val="18"/>
                <w:szCs w:val="18"/>
              </w:rPr>
              <w:t>Eigenschaften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:rsidR="008712D7" w:rsidRDefault="006B4F4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Modular erweiterbar von 2,</w:t>
            </w:r>
            <w:r w:rsidR="000430A2">
              <w:rPr>
                <w:rFonts w:cs="Arial"/>
                <w:sz w:val="18"/>
                <w:szCs w:val="18"/>
              </w:rPr>
              <w:t xml:space="preserve">4 </w:t>
            </w:r>
            <w:r>
              <w:rPr>
                <w:rFonts w:cs="Arial"/>
                <w:sz w:val="18"/>
                <w:szCs w:val="18"/>
              </w:rPr>
              <w:t xml:space="preserve">kWh bis </w:t>
            </w:r>
            <w:r w:rsidR="000430A2">
              <w:rPr>
                <w:rFonts w:cs="Arial"/>
                <w:sz w:val="18"/>
                <w:szCs w:val="18"/>
              </w:rPr>
              <w:t xml:space="preserve">12 </w:t>
            </w:r>
            <w:r>
              <w:rPr>
                <w:rFonts w:cs="Arial"/>
                <w:sz w:val="18"/>
                <w:szCs w:val="18"/>
              </w:rPr>
              <w:t>kWh</w:t>
            </w:r>
          </w:p>
          <w:p w:rsidR="003A6862" w:rsidRPr="003A6862" w:rsidRDefault="003A6862" w:rsidP="00376E35">
            <w:pPr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Lade- und Entladeleistung: bis zu 4</w:t>
            </w:r>
            <w:r w:rsidR="000430A2">
              <w:rPr>
                <w:rFonts w:cs="Arial"/>
                <w:sz w:val="18"/>
                <w:szCs w:val="18"/>
              </w:rPr>
              <w:t>,5</w:t>
            </w:r>
            <w:r>
              <w:rPr>
                <w:rFonts w:cs="Arial"/>
                <w:sz w:val="18"/>
                <w:szCs w:val="18"/>
              </w:rPr>
              <w:t>kW (</w:t>
            </w:r>
            <w:r w:rsidR="000430A2">
              <w:rPr>
                <w:rFonts w:cs="Arial"/>
                <w:sz w:val="18"/>
                <w:szCs w:val="18"/>
              </w:rPr>
              <w:t xml:space="preserve">900W </w:t>
            </w:r>
            <w:r>
              <w:rPr>
                <w:rFonts w:cs="Arial"/>
                <w:sz w:val="18"/>
                <w:szCs w:val="18"/>
              </w:rPr>
              <w:t>je angeschlossenem MyReserve Pack)</w:t>
            </w:r>
          </w:p>
          <w:p w:rsidR="006B4F46" w:rsidRDefault="006B4F4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DC-Generator Speichersystem zur Installation zwischen PV-Anlage und PV-Generator</w:t>
            </w:r>
          </w:p>
          <w:p w:rsidR="006B4F46" w:rsidRDefault="006B4F4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KfW förderfähig</w:t>
            </w:r>
          </w:p>
          <w:p w:rsidR="002D4CFD" w:rsidRDefault="002D4CFD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Visualisierung der Energieflüsse und Systemeigenschaften per App</w:t>
            </w:r>
          </w:p>
          <w:p w:rsidR="003A6862" w:rsidRDefault="003A6862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Fernwartung möglich</w:t>
            </w:r>
          </w:p>
          <w:p w:rsidR="006B4F46" w:rsidRDefault="006B4F4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kompatibel zu bestehenden PV-Anlagen</w:t>
            </w:r>
          </w:p>
          <w:p w:rsidR="006B4F46" w:rsidRDefault="006B4F4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System ist Clusterfähig </w:t>
            </w:r>
            <w:r w:rsidR="00BA2F8D">
              <w:rPr>
                <w:rFonts w:cs="Arial"/>
                <w:sz w:val="18"/>
                <w:szCs w:val="18"/>
              </w:rPr>
              <w:t xml:space="preserve">für </w:t>
            </w:r>
            <w:r>
              <w:rPr>
                <w:rFonts w:cs="Arial"/>
                <w:sz w:val="18"/>
                <w:szCs w:val="18"/>
              </w:rPr>
              <w:t xml:space="preserve">bis zu </w:t>
            </w:r>
            <w:r w:rsidR="000430A2">
              <w:rPr>
                <w:rFonts w:cs="Arial"/>
                <w:sz w:val="18"/>
                <w:szCs w:val="18"/>
              </w:rPr>
              <w:t xml:space="preserve">6 </w:t>
            </w:r>
            <w:r>
              <w:rPr>
                <w:rFonts w:cs="Arial"/>
                <w:sz w:val="18"/>
                <w:szCs w:val="18"/>
              </w:rPr>
              <w:t>MyReserve Command</w:t>
            </w:r>
            <w:r w:rsidR="000430A2">
              <w:rPr>
                <w:rFonts w:cs="Arial"/>
                <w:sz w:val="18"/>
                <w:szCs w:val="18"/>
              </w:rPr>
              <w:t xml:space="preserve"> 25</w:t>
            </w:r>
          </w:p>
          <w:p w:rsidR="00BA2F8D" w:rsidRDefault="00BA2F8D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Schnelle Reaktionszeiten von unter 1 Sekunde</w:t>
            </w:r>
          </w:p>
          <w:p w:rsidR="00591D61" w:rsidRDefault="00591D61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Wirkungsgrad Laden PV2BAT max. 97%</w:t>
            </w:r>
          </w:p>
          <w:p w:rsidR="00591D61" w:rsidRDefault="00591D61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Wirkungsgrad Entladen BAT2INV max. 96,7%</w:t>
            </w:r>
          </w:p>
          <w:p w:rsidR="00BA2F8D" w:rsidRDefault="00BA2F8D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Geringer Eigenverbrauch von max. </w:t>
            </w:r>
            <w:r w:rsidR="000430A2">
              <w:rPr>
                <w:rFonts w:cs="Arial"/>
                <w:sz w:val="18"/>
                <w:szCs w:val="18"/>
              </w:rPr>
              <w:t xml:space="preserve">7 </w:t>
            </w:r>
            <w:r>
              <w:rPr>
                <w:rFonts w:cs="Arial"/>
                <w:sz w:val="18"/>
                <w:szCs w:val="18"/>
              </w:rPr>
              <w:t>Watt während des Betriebs</w:t>
            </w:r>
          </w:p>
          <w:p w:rsidR="00591D61" w:rsidRDefault="00BA2F8D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Hochvoltsystem ab 2 MyReserve Pack Batteriemodulen</w:t>
            </w:r>
          </w:p>
          <w:p w:rsidR="00FD029B" w:rsidRDefault="00FD029B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Ein-Personen-Montage möglich (Maximalgewicht pro Komponente 25 kg)</w:t>
            </w:r>
          </w:p>
          <w:p w:rsidR="006B4F46" w:rsidRDefault="006B4F4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Montage im Innenraum</w:t>
            </w:r>
            <w:r w:rsidR="000430A2">
              <w:rPr>
                <w:rFonts w:cs="Arial"/>
                <w:sz w:val="18"/>
                <w:szCs w:val="18"/>
              </w:rPr>
              <w:t xml:space="preserve"> und im geschützten Außenbereich</w:t>
            </w:r>
          </w:p>
          <w:p w:rsidR="00BA2F8D" w:rsidRDefault="00BA2F8D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Wandmontage</w:t>
            </w:r>
          </w:p>
          <w:p w:rsidR="006B4F46" w:rsidRDefault="006B4F46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Wartungsfrei</w:t>
            </w:r>
          </w:p>
          <w:p w:rsidR="00FD029B" w:rsidRDefault="00FD029B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Selbstlernende Betriebssoftware zur Eigenverbrauchsoptimierung</w:t>
            </w:r>
          </w:p>
          <w:p w:rsidR="00F93E79" w:rsidRDefault="00F93E79" w:rsidP="00376E3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Erfüllt höchste Sicherheitsanforderungen, u.a. geprüft durch akkreditierte Labore </w:t>
            </w:r>
            <w:r w:rsidR="000430A2">
              <w:rPr>
                <w:rFonts w:cs="Arial"/>
                <w:sz w:val="18"/>
                <w:szCs w:val="18"/>
              </w:rPr>
              <w:t xml:space="preserve">IEC 62619 und </w:t>
            </w:r>
            <w:r>
              <w:rPr>
                <w:rFonts w:cs="Arial"/>
                <w:sz w:val="18"/>
                <w:szCs w:val="18"/>
              </w:rPr>
              <w:t>nach Sicherheitsleitfaden Lithium-Ionen-Heimspeicher Version 1.0</w:t>
            </w:r>
            <w:r w:rsidR="000430A2">
              <w:rPr>
                <w:rFonts w:cs="Arial"/>
                <w:sz w:val="18"/>
                <w:szCs w:val="18"/>
              </w:rPr>
              <w:t xml:space="preserve"> </w:t>
            </w:r>
          </w:p>
          <w:p w:rsidR="00150A94" w:rsidRPr="00BA2F8D" w:rsidRDefault="00150A94" w:rsidP="00150A94">
            <w:pPr>
              <w:pStyle w:val="Listenabsatz"/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2F659D" w:rsidRDefault="002F659D" w:rsidP="00765F8D">
            <w:pPr>
              <w:rPr>
                <w:rFonts w:cs="Arial"/>
                <w:b/>
                <w:sz w:val="18"/>
                <w:szCs w:val="18"/>
              </w:rPr>
            </w:pPr>
            <w:r w:rsidRPr="002F659D">
              <w:rPr>
                <w:rFonts w:cs="Arial"/>
                <w:b/>
                <w:sz w:val="18"/>
                <w:szCs w:val="18"/>
              </w:rPr>
              <w:t>MyReserve Command</w:t>
            </w:r>
            <w:r w:rsidR="00CD7CE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430A2">
              <w:rPr>
                <w:rFonts w:cs="Arial"/>
                <w:b/>
                <w:sz w:val="18"/>
                <w:szCs w:val="18"/>
              </w:rPr>
              <w:t>25</w:t>
            </w:r>
            <w:r w:rsidRPr="002F659D">
              <w:rPr>
                <w:rFonts w:cs="Arial"/>
                <w:b/>
                <w:sz w:val="18"/>
                <w:szCs w:val="18"/>
              </w:rPr>
              <w:t>:</w:t>
            </w:r>
          </w:p>
          <w:p w:rsidR="00262F87" w:rsidRPr="002F659D" w:rsidRDefault="00262F87" w:rsidP="00765F8D">
            <w:pPr>
              <w:rPr>
                <w:rFonts w:cs="Arial"/>
                <w:b/>
                <w:sz w:val="18"/>
                <w:szCs w:val="18"/>
              </w:rPr>
            </w:pPr>
          </w:p>
          <w:p w:rsidR="0052168E" w:rsidRDefault="00CA625E" w:rsidP="00262F87">
            <w:pPr>
              <w:numPr>
                <w:ilvl w:val="0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Abmessungen B</w:t>
            </w:r>
            <w:r w:rsidR="008B2C18">
              <w:rPr>
                <w:rFonts w:cs="Arial"/>
                <w:sz w:val="18"/>
                <w:szCs w:val="18"/>
              </w:rPr>
              <w:t xml:space="preserve"> x</w:t>
            </w:r>
            <w:r>
              <w:rPr>
                <w:rFonts w:cs="Arial"/>
                <w:sz w:val="18"/>
                <w:szCs w:val="18"/>
              </w:rPr>
              <w:t xml:space="preserve"> H x T</w:t>
            </w:r>
            <w:r w:rsidR="008B2C18">
              <w:rPr>
                <w:rFonts w:cs="Arial"/>
                <w:sz w:val="18"/>
                <w:szCs w:val="18"/>
              </w:rPr>
              <w:t xml:space="preserve">: 384 x 236 x 260 mm </w:t>
            </w:r>
            <w:r>
              <w:rPr>
                <w:rFonts w:cs="Arial"/>
                <w:sz w:val="18"/>
                <w:szCs w:val="18"/>
              </w:rPr>
              <w:t>(Tiefe 277 mm inkl. Befestigungspunkte)</w:t>
            </w:r>
          </w:p>
          <w:p w:rsidR="002F659D" w:rsidRDefault="008B2C18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Gewicht: 12,9 kg</w:t>
            </w:r>
          </w:p>
          <w:p w:rsidR="00591D61" w:rsidRDefault="00591D61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Lade- und Entladeleistung</w:t>
            </w:r>
            <w:r w:rsidR="002D4CFD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bis zu 4</w:t>
            </w:r>
            <w:r w:rsidR="000430A2">
              <w:rPr>
                <w:rFonts w:cs="Arial"/>
                <w:sz w:val="18"/>
                <w:szCs w:val="18"/>
              </w:rPr>
              <w:t>,5</w:t>
            </w:r>
            <w:r>
              <w:rPr>
                <w:rFonts w:cs="Arial"/>
                <w:sz w:val="18"/>
                <w:szCs w:val="18"/>
              </w:rPr>
              <w:t>kW (</w:t>
            </w:r>
            <w:r w:rsidR="000430A2">
              <w:rPr>
                <w:rFonts w:cs="Arial"/>
                <w:sz w:val="18"/>
                <w:szCs w:val="18"/>
              </w:rPr>
              <w:t xml:space="preserve">900W </w:t>
            </w:r>
            <w:r>
              <w:rPr>
                <w:rFonts w:cs="Arial"/>
                <w:sz w:val="18"/>
                <w:szCs w:val="18"/>
              </w:rPr>
              <w:t>je angeschlossenem MyReserve Pack)</w:t>
            </w:r>
          </w:p>
          <w:p w:rsidR="00BA2F8D" w:rsidRDefault="00BA2F8D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Anschluss Batteriemodule: seriell</w:t>
            </w:r>
          </w:p>
          <w:p w:rsidR="00BA2F8D" w:rsidRDefault="00BA2F8D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Max. zulässige PV-Eingangsspannung: </w:t>
            </w:r>
            <w:r w:rsidR="000430A2">
              <w:rPr>
                <w:rFonts w:cs="Arial"/>
                <w:sz w:val="18"/>
                <w:szCs w:val="18"/>
              </w:rPr>
              <w:t>10</w:t>
            </w:r>
            <w:r>
              <w:rPr>
                <w:rFonts w:cs="Arial"/>
                <w:sz w:val="18"/>
                <w:szCs w:val="18"/>
              </w:rPr>
              <w:t>00V</w:t>
            </w:r>
          </w:p>
          <w:p w:rsidR="00BA2F8D" w:rsidRDefault="00BA2F8D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Max. zulässiger PV-Eingangsstrom: </w:t>
            </w:r>
            <w:r w:rsidR="000430A2">
              <w:rPr>
                <w:rFonts w:cs="Arial"/>
                <w:sz w:val="18"/>
                <w:szCs w:val="18"/>
              </w:rPr>
              <w:t>25A</w:t>
            </w:r>
          </w:p>
          <w:p w:rsidR="00BA2F8D" w:rsidRDefault="00BA2F8D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Anzahl PV-Eingänge DCin: 1 (jeweils 1 WMC4 +/- Anschluss)</w:t>
            </w:r>
          </w:p>
          <w:p w:rsidR="00BA2F8D" w:rsidRDefault="00BA2F8D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Netzanbindung: geeignet für Netzparallelbetrieb mit 1- oder 3-phasigem Photovoltaik-Wechselrichter</w:t>
            </w:r>
          </w:p>
          <w:p w:rsidR="002D4CFD" w:rsidRDefault="002D4CFD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Durch akkreditierte Labore geprüft nach:</w:t>
            </w:r>
          </w:p>
          <w:p w:rsidR="002D4CFD" w:rsidRPr="002D4CFD" w:rsidRDefault="002D4CFD" w:rsidP="00262F87">
            <w:pPr>
              <w:numPr>
                <w:ilvl w:val="1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 xml:space="preserve">Sicherheitsleitfaden Lithium-Ionen-Heimspeicher Version 1.0 </w:t>
            </w:r>
          </w:p>
          <w:p w:rsidR="002D4CFD" w:rsidRPr="002D4CFD" w:rsidRDefault="002D4CFD" w:rsidP="00262F87">
            <w:pPr>
              <w:numPr>
                <w:ilvl w:val="1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E DIN EN 62619:2014 (VDE 0510-39)</w:t>
            </w:r>
          </w:p>
          <w:p w:rsidR="0045094B" w:rsidRDefault="0045094B" w:rsidP="0045094B">
            <w:pPr>
              <w:numPr>
                <w:ilvl w:val="1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45094B">
              <w:rPr>
                <w:rFonts w:cs="Arial"/>
                <w:sz w:val="18"/>
                <w:szCs w:val="18"/>
              </w:rPr>
              <w:t>E DIN EN 62485-5</w:t>
            </w:r>
          </w:p>
          <w:p w:rsidR="0045094B" w:rsidRPr="002D4CFD" w:rsidRDefault="0045094B" w:rsidP="0045094B">
            <w:pPr>
              <w:numPr>
                <w:ilvl w:val="1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45094B">
              <w:rPr>
                <w:rFonts w:cs="Arial"/>
                <w:sz w:val="18"/>
                <w:szCs w:val="18"/>
              </w:rPr>
              <w:t>DIN EN 61010-1:2011 (VDE 0411-1)</w:t>
            </w:r>
          </w:p>
          <w:p w:rsidR="002D4CFD" w:rsidRPr="002D4CFD" w:rsidRDefault="002D4CFD" w:rsidP="00262F87">
            <w:pPr>
              <w:numPr>
                <w:ilvl w:val="1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DIN EN 62109-1:2011 (VDE 0126-14-1)</w:t>
            </w:r>
          </w:p>
          <w:p w:rsidR="002D4CFD" w:rsidRPr="002D4CFD" w:rsidRDefault="002D4CFD" w:rsidP="00262F87">
            <w:pPr>
              <w:numPr>
                <w:ilvl w:val="1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DIN EN 61000-6-1:2007 (VDE 0839-6-1)</w:t>
            </w:r>
          </w:p>
          <w:p w:rsidR="002D4CFD" w:rsidRDefault="002D4CFD" w:rsidP="00262F87">
            <w:pPr>
              <w:numPr>
                <w:ilvl w:val="1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DIN EN 61000-6-3:2011 (VDE 0839-6-3)</w:t>
            </w:r>
          </w:p>
          <w:p w:rsidR="002D4CFD" w:rsidRDefault="002D4CFD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Konform zu:</w:t>
            </w:r>
          </w:p>
          <w:p w:rsidR="00376E35" w:rsidRPr="00376E35" w:rsidRDefault="0045094B" w:rsidP="00376E35">
            <w:pPr>
              <w:pStyle w:val="Formatvorlage10PtFettVor12PtNach6Pt"/>
              <w:ind w:left="705"/>
              <w:rPr>
                <w:rFonts w:cs="Arial"/>
                <w:b w:val="0"/>
                <w:sz w:val="18"/>
                <w:szCs w:val="18"/>
              </w:rPr>
            </w:pPr>
            <w:r w:rsidRPr="00376E35">
              <w:rPr>
                <w:rFonts w:cs="Arial"/>
                <w:b w:val="0"/>
                <w:sz w:val="18"/>
                <w:szCs w:val="18"/>
              </w:rPr>
              <w:t>EU-Richtlinien (CE): 2014/35/EU (Niederspannungsrichtlinie), 2014/30/EU (EMV), 2014/53/EU (RED), 2016/5</w:t>
            </w:r>
            <w:bookmarkStart w:id="0" w:name="_GoBack"/>
            <w:bookmarkEnd w:id="0"/>
            <w:r w:rsidRPr="00376E35">
              <w:rPr>
                <w:rFonts w:cs="Arial"/>
                <w:b w:val="0"/>
                <w:sz w:val="18"/>
                <w:szCs w:val="18"/>
              </w:rPr>
              <w:t>3/EU (RfG), 2011/65/EU (RoHS), VDE-AR-N 4105:2018-11 + VDE AR 2510-2 (in Verbindung mit VDE-AR-N 4105 konformen PV-Wechselrichter), FNN-Hinweis „Anschluss und Betrieb von Speichern am Niederspannungsnetz“, EN 50549-1 (in Verbindung mit EN 50549-1 konformen PV-Wechselrichtern), CEI 0-21 (in Verbindung mit CEI 0-21 konformen PV-Wechselrichtern), weitere RfG-Implementierungen auf Anfrage, KIT Kurzcheckliste für Li-Ionen-Heimspeicher (150 Punkte)</w:t>
            </w:r>
            <w:r w:rsidR="001B0191" w:rsidRPr="00376E35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376E35">
              <w:rPr>
                <w:rFonts w:cs="Arial"/>
                <w:b w:val="0"/>
                <w:sz w:val="18"/>
                <w:szCs w:val="18"/>
              </w:rPr>
              <w:t>„Best Practice Guide for Energy Storage Equipment” (Australia)</w:t>
            </w:r>
          </w:p>
          <w:p w:rsidR="00262F87" w:rsidRPr="00E33AD3" w:rsidRDefault="00262F87" w:rsidP="00262F87">
            <w:pPr>
              <w:pStyle w:val="Formatvorlage10PtFettVor12PtNach6P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Produktgarantie: </w:t>
            </w:r>
            <w:r w:rsidR="000430A2">
              <w:rPr>
                <w:rFonts w:cs="Arial"/>
                <w:b w:val="0"/>
                <w:sz w:val="18"/>
                <w:szCs w:val="18"/>
              </w:rPr>
              <w:t>10</w:t>
            </w:r>
            <w:r>
              <w:rPr>
                <w:rFonts w:cs="Arial"/>
                <w:b w:val="0"/>
                <w:sz w:val="18"/>
                <w:szCs w:val="18"/>
              </w:rPr>
              <w:t xml:space="preserve"> Jahre, inkl. Kostenübernahme durch Hersteller für Austausch und Transport von Ersatzgeräten im Garantiefall</w:t>
            </w:r>
          </w:p>
          <w:p w:rsidR="00262F87" w:rsidRDefault="00262F87" w:rsidP="00262F87">
            <w:pPr>
              <w:ind w:left="720"/>
              <w:jc w:val="left"/>
              <w:rPr>
                <w:rFonts w:cs="Arial"/>
                <w:sz w:val="18"/>
                <w:szCs w:val="18"/>
              </w:rPr>
            </w:pPr>
          </w:p>
          <w:p w:rsidR="005C6A5F" w:rsidRPr="005C6A5F" w:rsidRDefault="005C6A5F" w:rsidP="005C6A5F">
            <w:pPr>
              <w:rPr>
                <w:rFonts w:cs="Arial"/>
                <w:sz w:val="18"/>
                <w:szCs w:val="18"/>
              </w:rPr>
            </w:pPr>
          </w:p>
          <w:p w:rsidR="002D4CFD" w:rsidRDefault="002F659D" w:rsidP="002D4CFD">
            <w:pPr>
              <w:rPr>
                <w:rFonts w:cs="Arial"/>
                <w:b/>
                <w:sz w:val="18"/>
                <w:szCs w:val="18"/>
              </w:rPr>
            </w:pPr>
            <w:r w:rsidRPr="002F659D">
              <w:rPr>
                <w:rFonts w:cs="Arial"/>
                <w:b/>
                <w:sz w:val="18"/>
                <w:szCs w:val="18"/>
              </w:rPr>
              <w:t>MyReserve Pack</w:t>
            </w:r>
            <w:r w:rsidR="00CD7CE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D7B4A">
              <w:rPr>
                <w:rFonts w:cs="Arial"/>
                <w:b/>
                <w:sz w:val="18"/>
                <w:szCs w:val="18"/>
              </w:rPr>
              <w:t>24</w:t>
            </w:r>
            <w:r w:rsidR="00CD7CEB">
              <w:rPr>
                <w:rFonts w:cs="Arial"/>
                <w:b/>
                <w:sz w:val="18"/>
                <w:szCs w:val="18"/>
              </w:rPr>
              <w:t>.</w:t>
            </w:r>
            <w:r w:rsidR="002D7B4A">
              <w:rPr>
                <w:rFonts w:cs="Arial"/>
                <w:b/>
                <w:sz w:val="18"/>
                <w:szCs w:val="18"/>
              </w:rPr>
              <w:t>3</w:t>
            </w:r>
            <w:r w:rsidRPr="002F659D">
              <w:rPr>
                <w:rFonts w:cs="Arial"/>
                <w:b/>
                <w:sz w:val="18"/>
                <w:szCs w:val="18"/>
              </w:rPr>
              <w:t>:</w:t>
            </w:r>
          </w:p>
          <w:p w:rsidR="00262F87" w:rsidRPr="002D4CFD" w:rsidRDefault="00262F87" w:rsidP="002D4CFD">
            <w:pPr>
              <w:rPr>
                <w:rFonts w:cs="Arial"/>
                <w:b/>
                <w:sz w:val="18"/>
                <w:szCs w:val="18"/>
              </w:rPr>
            </w:pPr>
          </w:p>
          <w:p w:rsidR="002D4CFD" w:rsidRDefault="002D4CFD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Nennkapazität / nutzbare Speicherkapazität: 2,</w:t>
            </w:r>
            <w:r w:rsidR="002D7B4A">
              <w:rPr>
                <w:rFonts w:cs="Arial"/>
                <w:sz w:val="18"/>
                <w:szCs w:val="18"/>
              </w:rPr>
              <w:t xml:space="preserve">4 </w:t>
            </w:r>
            <w:r>
              <w:rPr>
                <w:rFonts w:cs="Arial"/>
                <w:sz w:val="18"/>
                <w:szCs w:val="18"/>
              </w:rPr>
              <w:t>kWh</w:t>
            </w:r>
          </w:p>
          <w:p w:rsidR="002D4CFD" w:rsidRDefault="002D4CFD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Entladetiefe (DoD): 100%</w:t>
            </w:r>
          </w:p>
          <w:p w:rsidR="002D4CFD" w:rsidRPr="002D4CFD" w:rsidRDefault="002D4CFD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Zelltechnologie: Li-Ion (NMC)</w:t>
            </w:r>
          </w:p>
          <w:p w:rsidR="008B2C18" w:rsidRDefault="00CA625E" w:rsidP="00262F87">
            <w:pPr>
              <w:numPr>
                <w:ilvl w:val="0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Abmessungen B</w:t>
            </w:r>
            <w:r w:rsidR="008B2C18">
              <w:rPr>
                <w:rFonts w:cs="Arial"/>
                <w:sz w:val="18"/>
                <w:szCs w:val="18"/>
              </w:rPr>
              <w:t xml:space="preserve"> x</w:t>
            </w:r>
            <w:r>
              <w:rPr>
                <w:rFonts w:cs="Arial"/>
                <w:sz w:val="18"/>
                <w:szCs w:val="18"/>
              </w:rPr>
              <w:t xml:space="preserve"> H x T</w:t>
            </w:r>
            <w:r w:rsidR="008B2C18">
              <w:rPr>
                <w:rFonts w:cs="Arial"/>
                <w:sz w:val="18"/>
                <w:szCs w:val="18"/>
              </w:rPr>
              <w:t>: 384 x 200,5 x 260 mm</w:t>
            </w:r>
            <w:r>
              <w:rPr>
                <w:rFonts w:cs="Arial"/>
                <w:sz w:val="18"/>
                <w:szCs w:val="18"/>
              </w:rPr>
              <w:t xml:space="preserve"> (Tiefe 277 mm inkl. Befestigungspunkte)</w:t>
            </w:r>
          </w:p>
          <w:p w:rsidR="008B2C18" w:rsidRDefault="008B2C18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Gewicht: 25</w:t>
            </w:r>
            <w:r w:rsidR="00CD7CE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kg</w:t>
            </w:r>
          </w:p>
          <w:p w:rsidR="002D4CFD" w:rsidRDefault="002D4CFD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Wirkungsgrad: 99,2%</w:t>
            </w:r>
          </w:p>
          <w:p w:rsidR="00CD7CEB" w:rsidRDefault="00CD7CEB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Gehäusematerial: Aluminium</w:t>
            </w:r>
          </w:p>
          <w:p w:rsidR="00CD7CEB" w:rsidRDefault="00CD7CEB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Zell-Separator: keramisch beschichtet</w:t>
            </w:r>
          </w:p>
          <w:p w:rsidR="002D4CFD" w:rsidRDefault="002D4CFD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Durch akkreditierte Labore geprüft nach:</w:t>
            </w:r>
          </w:p>
          <w:p w:rsidR="002D4CFD" w:rsidRDefault="002D4CFD" w:rsidP="00262F87">
            <w:pPr>
              <w:pStyle w:val="Listenabsatz"/>
              <w:numPr>
                <w:ilvl w:val="1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 xml:space="preserve">UN38.3 </w:t>
            </w:r>
          </w:p>
          <w:p w:rsidR="009D097C" w:rsidRPr="002D4CFD" w:rsidRDefault="009D097C" w:rsidP="009D097C">
            <w:pPr>
              <w:pStyle w:val="Listenabsatz"/>
              <w:ind w:left="1440"/>
              <w:rPr>
                <w:rFonts w:cs="Arial"/>
                <w:sz w:val="18"/>
                <w:szCs w:val="18"/>
              </w:rPr>
            </w:pPr>
          </w:p>
          <w:p w:rsidR="009D097C" w:rsidRPr="00F82962" w:rsidRDefault="002D4CFD" w:rsidP="009D097C">
            <w:pPr>
              <w:pStyle w:val="Listenabsatz"/>
              <w:numPr>
                <w:ilvl w:val="1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Als Komponente des MyReserve:</w:t>
            </w:r>
          </w:p>
          <w:p w:rsidR="002D4CFD" w:rsidRPr="002D4CFD" w:rsidRDefault="002D4CFD" w:rsidP="00F82962">
            <w:pPr>
              <w:pStyle w:val="Listenabsatz"/>
              <w:numPr>
                <w:ilvl w:val="2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Sicherheitsleitfaden Lithium-Ionen-Heimspeicher Version 1.0</w:t>
            </w:r>
          </w:p>
          <w:p w:rsidR="002D4CFD" w:rsidRPr="002D4CFD" w:rsidRDefault="002D4CFD" w:rsidP="00F82962">
            <w:pPr>
              <w:pStyle w:val="Listenabsatz"/>
              <w:numPr>
                <w:ilvl w:val="2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E DIN EN 62619:2014 (VDE 0510-39)</w:t>
            </w:r>
          </w:p>
          <w:p w:rsidR="002D4CFD" w:rsidRPr="002D4CFD" w:rsidRDefault="002D4CFD" w:rsidP="00F82962">
            <w:pPr>
              <w:pStyle w:val="Listenabsatz"/>
              <w:numPr>
                <w:ilvl w:val="2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DIN EN 50272-1:2011 (VDE 0510-1)</w:t>
            </w:r>
          </w:p>
          <w:p w:rsidR="002D4CFD" w:rsidRPr="002D4CFD" w:rsidRDefault="002D4CFD" w:rsidP="00F82962">
            <w:pPr>
              <w:pStyle w:val="Listenabsatz"/>
              <w:numPr>
                <w:ilvl w:val="2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 xml:space="preserve">DIN EN 61010-1:2011 (VDE 0411-1) </w:t>
            </w:r>
          </w:p>
          <w:p w:rsidR="002D4CFD" w:rsidRPr="002D4CFD" w:rsidRDefault="002D4CFD" w:rsidP="00F82962">
            <w:pPr>
              <w:pStyle w:val="Listenabsatz"/>
              <w:numPr>
                <w:ilvl w:val="2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DIN EN 61000-6-1:2007 (VDE 0839-6-1)</w:t>
            </w:r>
          </w:p>
          <w:p w:rsidR="002D4CFD" w:rsidRDefault="002D4CFD" w:rsidP="00F82962">
            <w:pPr>
              <w:pStyle w:val="Listenabsatz"/>
              <w:numPr>
                <w:ilvl w:val="2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DIN EN 61000-6-3:2011 (VDE 0839-6-3)</w:t>
            </w:r>
          </w:p>
          <w:p w:rsidR="002D4CFD" w:rsidRDefault="002D4CFD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Konform zu:</w:t>
            </w:r>
          </w:p>
          <w:p w:rsidR="002D4CFD" w:rsidRPr="002D4CFD" w:rsidRDefault="002D4CFD" w:rsidP="00262F87">
            <w:pPr>
              <w:pStyle w:val="Listenabsatz"/>
              <w:numPr>
                <w:ilvl w:val="1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EU-Richtlinien (CE): 2014/35/EU (NSR)</w:t>
            </w:r>
          </w:p>
          <w:p w:rsidR="002D4CFD" w:rsidRPr="002D4CFD" w:rsidRDefault="002D4CFD" w:rsidP="002D4CFD">
            <w:pPr>
              <w:pStyle w:val="Listenabsatz"/>
              <w:ind w:left="1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</w:t>
            </w:r>
            <w:r w:rsidRPr="002D4CFD">
              <w:rPr>
                <w:rFonts w:cs="Arial"/>
                <w:sz w:val="18"/>
                <w:szCs w:val="18"/>
              </w:rPr>
              <w:t>2014/30/EU (EMV)</w:t>
            </w:r>
          </w:p>
          <w:p w:rsidR="002D4CFD" w:rsidRDefault="002D4CFD" w:rsidP="002D4CFD">
            <w:pPr>
              <w:pStyle w:val="Listenabsatz"/>
              <w:ind w:left="1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</w:t>
            </w:r>
            <w:r w:rsidRPr="002D4CFD">
              <w:rPr>
                <w:rFonts w:cs="Arial"/>
                <w:sz w:val="18"/>
                <w:szCs w:val="18"/>
              </w:rPr>
              <w:t>2011/65/EU (RoHS)</w:t>
            </w:r>
          </w:p>
          <w:p w:rsidR="002D4CFD" w:rsidRDefault="002D4CFD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Zellen u.a. getestet nach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2D4CFD" w:rsidRPr="002D4CFD" w:rsidRDefault="002D4CFD" w:rsidP="00262F87">
            <w:pPr>
              <w:pStyle w:val="Listenabsatz"/>
              <w:numPr>
                <w:ilvl w:val="1"/>
                <w:numId w:val="5"/>
              </w:numPr>
              <w:rPr>
                <w:rFonts w:cs="Arial"/>
                <w:sz w:val="18"/>
                <w:szCs w:val="18"/>
              </w:rPr>
            </w:pPr>
            <w:r w:rsidRPr="002D4CFD">
              <w:rPr>
                <w:rFonts w:cs="Arial"/>
                <w:sz w:val="18"/>
                <w:szCs w:val="18"/>
              </w:rPr>
              <w:t>UN38.3</w:t>
            </w:r>
          </w:p>
          <w:p w:rsidR="002D4CFD" w:rsidRPr="00376E35" w:rsidRDefault="002D4CFD" w:rsidP="00262F87">
            <w:pPr>
              <w:pStyle w:val="Listenabsatz"/>
              <w:numPr>
                <w:ilvl w:val="1"/>
                <w:numId w:val="5"/>
              </w:numPr>
              <w:rPr>
                <w:rFonts w:cs="Arial"/>
                <w:sz w:val="18"/>
                <w:szCs w:val="18"/>
                <w:lang w:val="en-US"/>
              </w:rPr>
            </w:pPr>
            <w:r w:rsidRPr="00376E35">
              <w:rPr>
                <w:rFonts w:cs="Arial"/>
                <w:sz w:val="18"/>
                <w:szCs w:val="18"/>
                <w:lang w:val="en-US"/>
              </w:rPr>
              <w:t>Automotive-Standards (EUCAR Abuse Level 3)</w:t>
            </w:r>
          </w:p>
          <w:p w:rsidR="00262F87" w:rsidRPr="00831614" w:rsidRDefault="00262F87" w:rsidP="00262F87">
            <w:pPr>
              <w:pStyle w:val="Formatvorlage10PtFettVor12PtNach6P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Leistungsgarantie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b w:val="0"/>
                <w:sz w:val="18"/>
                <w:szCs w:val="18"/>
              </w:rPr>
              <w:t>10 Jahre Leistungsgarantie auf Batteriemodule MyReserve Pack für mind. 80% der Nennkapazität</w:t>
            </w:r>
          </w:p>
          <w:p w:rsidR="00262F87" w:rsidRPr="00E33AD3" w:rsidRDefault="00262F87" w:rsidP="00262F87">
            <w:pPr>
              <w:pStyle w:val="Formatvorlage10PtFettVor12PtNach6P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Produktgarantie: </w:t>
            </w:r>
            <w:r w:rsidR="002D7B4A">
              <w:rPr>
                <w:rFonts w:cs="Arial"/>
                <w:b w:val="0"/>
                <w:sz w:val="18"/>
                <w:szCs w:val="18"/>
              </w:rPr>
              <w:t xml:space="preserve">10 </w:t>
            </w:r>
            <w:r>
              <w:rPr>
                <w:rFonts w:cs="Arial"/>
                <w:b w:val="0"/>
                <w:sz w:val="18"/>
                <w:szCs w:val="18"/>
              </w:rPr>
              <w:t>Jahre, inkl. Kostenübernahme durch Hersteller für Austausch und Transport von Ersatzgeräten im Garantiefall</w:t>
            </w:r>
          </w:p>
          <w:p w:rsidR="00262F87" w:rsidRDefault="00262F87" w:rsidP="00262F87">
            <w:pPr>
              <w:pStyle w:val="Listenabsatz"/>
              <w:ind w:left="0"/>
              <w:rPr>
                <w:rFonts w:cs="Arial"/>
                <w:sz w:val="18"/>
                <w:szCs w:val="18"/>
              </w:rPr>
            </w:pPr>
          </w:p>
          <w:p w:rsidR="002F659D" w:rsidRDefault="002F659D" w:rsidP="002F659D">
            <w:pPr>
              <w:rPr>
                <w:rFonts w:cs="Arial"/>
                <w:sz w:val="18"/>
                <w:szCs w:val="18"/>
              </w:rPr>
            </w:pPr>
          </w:p>
          <w:p w:rsidR="002F659D" w:rsidRDefault="002F659D" w:rsidP="002F659D">
            <w:pPr>
              <w:rPr>
                <w:rFonts w:cs="Arial"/>
                <w:b/>
                <w:sz w:val="18"/>
                <w:szCs w:val="18"/>
              </w:rPr>
            </w:pPr>
            <w:r w:rsidRPr="002F659D">
              <w:rPr>
                <w:rFonts w:cs="Arial"/>
                <w:b/>
                <w:sz w:val="18"/>
                <w:szCs w:val="18"/>
              </w:rPr>
              <w:t xml:space="preserve">AC-Sensor </w:t>
            </w:r>
            <w:r w:rsidR="002D7B4A">
              <w:rPr>
                <w:rFonts w:cs="Arial"/>
                <w:b/>
                <w:sz w:val="18"/>
                <w:szCs w:val="18"/>
              </w:rPr>
              <w:t>Flex</w:t>
            </w:r>
            <w:r w:rsidRPr="002F659D">
              <w:rPr>
                <w:rFonts w:cs="Arial"/>
                <w:b/>
                <w:sz w:val="18"/>
                <w:szCs w:val="18"/>
              </w:rPr>
              <w:t>:</w:t>
            </w:r>
          </w:p>
          <w:p w:rsidR="00262F87" w:rsidRPr="002F659D" w:rsidRDefault="00262F87" w:rsidP="002F659D">
            <w:pPr>
              <w:rPr>
                <w:rFonts w:cs="Arial"/>
                <w:b/>
                <w:sz w:val="18"/>
                <w:szCs w:val="18"/>
              </w:rPr>
            </w:pPr>
          </w:p>
          <w:p w:rsidR="002F659D" w:rsidRDefault="002F659D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Einbaubreite: </w:t>
            </w:r>
            <w:r w:rsidR="002D7B4A">
              <w:rPr>
                <w:rFonts w:cs="Arial"/>
                <w:sz w:val="18"/>
                <w:szCs w:val="18"/>
              </w:rPr>
              <w:t xml:space="preserve">4TE </w:t>
            </w:r>
            <w:r>
              <w:rPr>
                <w:rFonts w:cs="Arial"/>
                <w:sz w:val="18"/>
                <w:szCs w:val="18"/>
              </w:rPr>
              <w:t>(</w:t>
            </w:r>
            <w:r w:rsidR="002D7B4A">
              <w:rPr>
                <w:rFonts w:cs="Arial"/>
                <w:sz w:val="18"/>
                <w:szCs w:val="18"/>
              </w:rPr>
              <w:t xml:space="preserve">72 </w:t>
            </w:r>
            <w:r>
              <w:rPr>
                <w:rFonts w:cs="Arial"/>
                <w:sz w:val="18"/>
                <w:szCs w:val="18"/>
              </w:rPr>
              <w:t>mm)</w:t>
            </w:r>
          </w:p>
          <w:p w:rsidR="005C6A5F" w:rsidRDefault="005C6A5F" w:rsidP="00262F87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Montage: </w:t>
            </w:r>
            <w:r w:rsidRPr="005C6A5F">
              <w:rPr>
                <w:rFonts w:cs="Arial"/>
                <w:sz w:val="18"/>
                <w:szCs w:val="18"/>
              </w:rPr>
              <w:t>DIN Hutschiene TS35, geeignet zum Einbau in Elektro-Unterverteilung</w:t>
            </w:r>
          </w:p>
          <w:p w:rsidR="002F659D" w:rsidRPr="00376E35" w:rsidRDefault="001B0191" w:rsidP="001B0191">
            <w:pPr>
              <w:pStyle w:val="Listenabsatz"/>
              <w:numPr>
                <w:ilvl w:val="0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Anschlussquerschnitt Leistungspfad: 25mm²</w:t>
            </w:r>
            <w:r w:rsidRPr="001B0191">
              <w:rPr>
                <w:rFonts w:cs="Arial"/>
                <w:sz w:val="18"/>
                <w:szCs w:val="18"/>
              </w:rPr>
              <w:t xml:space="preserve"> Außenleiter</w:t>
            </w:r>
            <w:r>
              <w:rPr>
                <w:rFonts w:cs="Arial"/>
                <w:sz w:val="18"/>
                <w:szCs w:val="18"/>
              </w:rPr>
              <w:t xml:space="preserve"> ; </w:t>
            </w:r>
            <w:r w:rsidRPr="001B0191">
              <w:rPr>
                <w:rFonts w:cs="Arial"/>
                <w:sz w:val="18"/>
                <w:szCs w:val="18"/>
              </w:rPr>
              <w:t>1,5mm</w:t>
            </w:r>
            <w:r>
              <w:rPr>
                <w:rFonts w:cs="Arial"/>
                <w:sz w:val="18"/>
                <w:szCs w:val="18"/>
              </w:rPr>
              <w:t xml:space="preserve">² </w:t>
            </w:r>
            <w:r w:rsidRPr="00376E35">
              <w:rPr>
                <w:rFonts w:cs="Arial"/>
                <w:sz w:val="18"/>
                <w:szCs w:val="18"/>
              </w:rPr>
              <w:t>Neutralleiter</w:t>
            </w:r>
          </w:p>
          <w:p w:rsidR="005C6A5F" w:rsidRPr="002F659D" w:rsidRDefault="005C6A5F" w:rsidP="00262F87">
            <w:pPr>
              <w:pStyle w:val="Listenabsatz"/>
              <w:numPr>
                <w:ilvl w:val="0"/>
                <w:numId w:val="5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Gewicht: 0,2</w:t>
            </w:r>
            <w:r w:rsidR="00A31766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kg</w:t>
            </w:r>
          </w:p>
          <w:p w:rsidR="0052168E" w:rsidRDefault="005C6A5F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5C6A5F">
              <w:rPr>
                <w:rFonts w:cs="Arial"/>
                <w:sz w:val="18"/>
                <w:szCs w:val="18"/>
              </w:rPr>
              <w:t>Grenzstrom</w:t>
            </w:r>
            <w:r w:rsidR="00A31766">
              <w:rPr>
                <w:rFonts w:cs="Arial"/>
                <w:sz w:val="18"/>
                <w:szCs w:val="18"/>
              </w:rPr>
              <w:t xml:space="preserve"> bei Direktmessung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5C6A5F">
              <w:rPr>
                <w:rFonts w:cs="Arial"/>
                <w:sz w:val="18"/>
                <w:szCs w:val="18"/>
              </w:rPr>
              <w:t>63 A pro Außenleiter</w:t>
            </w:r>
          </w:p>
          <w:p w:rsidR="00A31766" w:rsidRDefault="00A31766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Eigenverbrauch: max. 3W</w:t>
            </w:r>
          </w:p>
          <w:p w:rsidR="00A31766" w:rsidRDefault="00A31766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Stromaufnahme: max. 13 mA</w:t>
            </w:r>
          </w:p>
          <w:p w:rsidR="00A31766" w:rsidRDefault="00A31766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Spannung: 3/N/230V~</w:t>
            </w:r>
          </w:p>
          <w:p w:rsidR="00A31766" w:rsidRDefault="00A31766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Frequenz: 50/60 Hz</w:t>
            </w:r>
          </w:p>
          <w:p w:rsidR="00A31766" w:rsidRDefault="00A31766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Messwertausgabe: saldierte dreiphasige Leistungsmessung</w:t>
            </w:r>
          </w:p>
          <w:p w:rsidR="00A31766" w:rsidRDefault="00A31766" w:rsidP="00262F87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Schnittstelle: CAN-BUS, RJ34, isoliert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Stromverhältnis bei Wandlermessung: </w:t>
            </w:r>
            <w:r w:rsidRPr="00A31766">
              <w:rPr>
                <w:rFonts w:cs="Arial"/>
                <w:sz w:val="18"/>
                <w:szCs w:val="18"/>
              </w:rPr>
              <w:t>75A/1 A bis 4.500 A/1 A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Spezifikationen Stromwandler: Sekundärstrom = 1A; Bemessungsstrom = min. 1VA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Anschlussquerschnitt Wandleranschlüsse: 1,5 mm²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Schutzart: IP00 (IP21 im eingebauten Zustand)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A31766">
              <w:rPr>
                <w:rFonts w:cs="Arial"/>
                <w:sz w:val="18"/>
                <w:szCs w:val="18"/>
              </w:rPr>
              <w:t>Betriebstemperaturbereich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A31766">
              <w:rPr>
                <w:rFonts w:cs="Arial"/>
                <w:sz w:val="18"/>
                <w:szCs w:val="18"/>
              </w:rPr>
              <w:t>-25°C bis +45°C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Schutzklasse: II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Überspannungskategorie: III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Messgenauigkeit: Offset &lt; 3W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Einsatzort: Innenraum bis 2000m über NN</w:t>
            </w:r>
          </w:p>
          <w:p w:rsidR="00A31766" w:rsidRDefault="00A31766" w:rsidP="00A31766">
            <w:pPr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Unterstützte Geräte: </w:t>
            </w:r>
            <w:r w:rsidRPr="00A31766">
              <w:rPr>
                <w:rFonts w:cs="Arial"/>
                <w:sz w:val="18"/>
                <w:szCs w:val="18"/>
              </w:rPr>
              <w:t>MyReserve 500, MyReserve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31766">
              <w:rPr>
                <w:rFonts w:cs="Arial"/>
                <w:sz w:val="18"/>
                <w:szCs w:val="18"/>
              </w:rPr>
              <w:t xml:space="preserve">800, MyReserve Command 20.2, </w:t>
            </w:r>
            <w:r>
              <w:rPr>
                <w:rFonts w:cs="Arial"/>
                <w:sz w:val="18"/>
                <w:szCs w:val="18"/>
              </w:rPr>
              <w:t>MyReserve Command 25, Energy</w:t>
            </w:r>
            <w:r w:rsidRPr="00A31766">
              <w:rPr>
                <w:rFonts w:cs="Arial"/>
                <w:sz w:val="18"/>
                <w:szCs w:val="18"/>
              </w:rPr>
              <w:t>Manager Pro</w:t>
            </w:r>
          </w:p>
          <w:p w:rsidR="00A31766" w:rsidRDefault="00A31766" w:rsidP="00376E35">
            <w:pPr>
              <w:rPr>
                <w:rFonts w:cs="Arial"/>
                <w:sz w:val="18"/>
                <w:szCs w:val="18"/>
              </w:rPr>
            </w:pPr>
          </w:p>
          <w:p w:rsidR="00A31766" w:rsidRPr="00376E35" w:rsidRDefault="00A31766" w:rsidP="00376E35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4"/>
              </w:rPr>
            </w:pPr>
            <w:r w:rsidRPr="00376E35">
              <w:rPr>
                <w:rFonts w:cs="Arial"/>
                <w:sz w:val="18"/>
                <w:szCs w:val="14"/>
              </w:rPr>
              <w:t>EU Konformität (CE)</w:t>
            </w:r>
          </w:p>
          <w:p w:rsidR="00A31766" w:rsidRPr="00376E35" w:rsidRDefault="00A31766" w:rsidP="00376E35">
            <w:pPr>
              <w:pStyle w:val="Listenabsatz"/>
              <w:numPr>
                <w:ilvl w:val="1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4"/>
              </w:rPr>
            </w:pPr>
            <w:r w:rsidRPr="00376E35">
              <w:rPr>
                <w:rFonts w:cs="Arial"/>
                <w:sz w:val="18"/>
                <w:szCs w:val="14"/>
              </w:rPr>
              <w:t>EMV: EN 61000-6-1:2007 (VDE 0839-6-1)</w:t>
            </w:r>
          </w:p>
          <w:p w:rsidR="00A31766" w:rsidRPr="00376E35" w:rsidRDefault="00A31766" w:rsidP="00376E35">
            <w:pPr>
              <w:pStyle w:val="Listenabsatz"/>
              <w:autoSpaceDE w:val="0"/>
              <w:autoSpaceDN w:val="0"/>
              <w:adjustRightInd w:val="0"/>
              <w:ind w:left="1440"/>
              <w:jc w:val="left"/>
              <w:rPr>
                <w:rFonts w:cs="Arial"/>
                <w:sz w:val="18"/>
                <w:szCs w:val="14"/>
              </w:rPr>
            </w:pPr>
            <w:r w:rsidRPr="00376E35">
              <w:rPr>
                <w:rFonts w:cs="Arial"/>
                <w:sz w:val="18"/>
                <w:szCs w:val="14"/>
              </w:rPr>
              <w:t>EN 61000-6-3:2007+A1:2011 (VDE 0839-6-3)</w:t>
            </w:r>
          </w:p>
          <w:p w:rsidR="00A31766" w:rsidRPr="00376E35" w:rsidRDefault="00A31766" w:rsidP="00376E35">
            <w:pPr>
              <w:pStyle w:val="Listenabsatz"/>
              <w:autoSpaceDE w:val="0"/>
              <w:autoSpaceDN w:val="0"/>
              <w:adjustRightInd w:val="0"/>
              <w:ind w:left="1440"/>
              <w:jc w:val="left"/>
              <w:rPr>
                <w:rFonts w:cs="Arial"/>
                <w:sz w:val="18"/>
                <w:szCs w:val="14"/>
              </w:rPr>
            </w:pPr>
            <w:r w:rsidRPr="00376E35">
              <w:rPr>
                <w:rFonts w:cs="Arial"/>
                <w:sz w:val="18"/>
                <w:szCs w:val="14"/>
              </w:rPr>
              <w:t>EN 61000-3-2:2014 (VDE 0838-2)</w:t>
            </w:r>
          </w:p>
          <w:p w:rsidR="00A31766" w:rsidRPr="00376E35" w:rsidRDefault="00A31766" w:rsidP="00376E35">
            <w:pPr>
              <w:pStyle w:val="Listenabsatz"/>
              <w:autoSpaceDE w:val="0"/>
              <w:autoSpaceDN w:val="0"/>
              <w:adjustRightInd w:val="0"/>
              <w:ind w:left="1440"/>
              <w:jc w:val="left"/>
              <w:rPr>
                <w:rFonts w:cs="Arial"/>
                <w:sz w:val="18"/>
                <w:szCs w:val="14"/>
              </w:rPr>
            </w:pPr>
            <w:r w:rsidRPr="00376E35">
              <w:rPr>
                <w:rFonts w:cs="Arial"/>
                <w:sz w:val="18"/>
                <w:szCs w:val="14"/>
              </w:rPr>
              <w:t>EN 61000-3-3:2013 (VDE 0838-2)</w:t>
            </w:r>
          </w:p>
          <w:p w:rsidR="00A31766" w:rsidRDefault="00A31766" w:rsidP="00376E35">
            <w:pPr>
              <w:pStyle w:val="Listenabsatz"/>
              <w:numPr>
                <w:ilvl w:val="1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4"/>
              </w:rPr>
            </w:pPr>
            <w:r w:rsidRPr="00376E35">
              <w:rPr>
                <w:rFonts w:cs="Arial"/>
                <w:sz w:val="18"/>
                <w:szCs w:val="14"/>
              </w:rPr>
              <w:t>NSR: EN 61010-1:2010 (VDE 0411-1)</w:t>
            </w:r>
          </w:p>
          <w:p w:rsidR="00376E35" w:rsidRDefault="00376E35" w:rsidP="00376E35">
            <w:pPr>
              <w:pStyle w:val="Listenabsatz"/>
              <w:numPr>
                <w:ilvl w:val="1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4"/>
              </w:rPr>
            </w:pPr>
            <w:r w:rsidRPr="00376E35">
              <w:rPr>
                <w:rFonts w:cs="Arial"/>
                <w:sz w:val="18"/>
                <w:szCs w:val="14"/>
              </w:rPr>
              <w:t>RoHS: EN 50581:2013 (VDE 0042-12)</w:t>
            </w:r>
          </w:p>
          <w:p w:rsidR="00A31766" w:rsidRPr="00376E35" w:rsidRDefault="00A31766" w:rsidP="00376E35">
            <w:pPr>
              <w:pStyle w:val="Listenabsatz"/>
              <w:autoSpaceDE w:val="0"/>
              <w:autoSpaceDN w:val="0"/>
              <w:adjustRightInd w:val="0"/>
              <w:ind w:left="1440"/>
              <w:jc w:val="left"/>
              <w:rPr>
                <w:rFonts w:cs="Arial"/>
                <w:sz w:val="22"/>
                <w:szCs w:val="18"/>
              </w:rPr>
            </w:pPr>
          </w:p>
          <w:p w:rsidR="00262F87" w:rsidRDefault="00262F87" w:rsidP="00831614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EnergyManager </w:t>
            </w:r>
            <w:r w:rsidR="00376E35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ro:</w:t>
            </w:r>
          </w:p>
          <w:p w:rsidR="00262F87" w:rsidRDefault="00262F87" w:rsidP="00262F87">
            <w:pPr>
              <w:pStyle w:val="Fuzeile"/>
              <w:jc w:val="left"/>
              <w:rPr>
                <w:b/>
              </w:rPr>
            </w:pP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Geräteversorgung über externes Hutschienen-Netzteil (230 V AC/24 V DC; 1,5 A; 3 TE)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Leistungsaufnahme: 2,4 W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Umgebungstemperatur:  –10 °C bis +50 °C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 xml:space="preserve">Gehäuse: Kunststoff 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Abmessungen (B x H x T): 108 x 90 x 70 mm, 6 TE (Teilungseinheiten)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Montageart: Hutschiene TS35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tabs>
                <w:tab w:val="left" w:pos="708"/>
              </w:tabs>
              <w:jc w:val="left"/>
              <w:rPr>
                <w:sz w:val="18"/>
              </w:rPr>
            </w:pPr>
            <w:r w:rsidRPr="00262F87">
              <w:rPr>
                <w:sz w:val="18"/>
              </w:rPr>
              <w:t>Schutzart: IP 20</w:t>
            </w:r>
          </w:p>
          <w:p w:rsidR="00262F87" w:rsidRPr="00262F87" w:rsidRDefault="00262F87" w:rsidP="00262F87">
            <w:pPr>
              <w:pStyle w:val="Fuzeile"/>
              <w:tabs>
                <w:tab w:val="left" w:pos="708"/>
              </w:tabs>
              <w:rPr>
                <w:sz w:val="22"/>
              </w:rPr>
            </w:pP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</w:pPr>
            <w:r w:rsidRPr="00262F87">
              <w:t>I / O Schnittstellen</w:t>
            </w:r>
          </w:p>
          <w:p w:rsidR="00262F87" w:rsidRPr="00262F87" w:rsidRDefault="00262F87" w:rsidP="00262F87">
            <w:pPr>
              <w:pStyle w:val="Fuzeile"/>
              <w:numPr>
                <w:ilvl w:val="1"/>
                <w:numId w:val="5"/>
              </w:numPr>
              <w:rPr>
                <w:sz w:val="18"/>
              </w:rPr>
            </w:pPr>
            <w:r w:rsidRPr="00262F87">
              <w:rPr>
                <w:sz w:val="18"/>
              </w:rPr>
              <w:t>Ethernet: 1x RJ-45 10 / 100 Mbit</w:t>
            </w:r>
          </w:p>
          <w:p w:rsidR="00262F87" w:rsidRPr="00262F87" w:rsidRDefault="00262F87" w:rsidP="00262F87">
            <w:pPr>
              <w:pStyle w:val="Fuzeile"/>
              <w:numPr>
                <w:ilvl w:val="1"/>
                <w:numId w:val="5"/>
              </w:numPr>
              <w:rPr>
                <w:sz w:val="18"/>
              </w:rPr>
            </w:pPr>
            <w:r w:rsidRPr="00262F87">
              <w:rPr>
                <w:sz w:val="18"/>
              </w:rPr>
              <w:t>Klemmanschluss: 2x RS485; 2x SO / Digital In</w:t>
            </w:r>
          </w:p>
          <w:p w:rsidR="00262F87" w:rsidRPr="00262F87" w:rsidRDefault="00262F87" w:rsidP="00262F87">
            <w:pPr>
              <w:pStyle w:val="Fuzeile"/>
              <w:numPr>
                <w:ilvl w:val="1"/>
                <w:numId w:val="5"/>
              </w:numPr>
              <w:tabs>
                <w:tab w:val="left" w:pos="708"/>
              </w:tabs>
              <w:rPr>
                <w:sz w:val="18"/>
                <w:lang w:val="en-US"/>
              </w:rPr>
            </w:pPr>
            <w:r w:rsidRPr="00262F87">
              <w:rPr>
                <w:sz w:val="18"/>
                <w:lang w:val="en-US"/>
              </w:rPr>
              <w:t>USB: 2x USB-2.0-Host, USB Buchse Typ A</w:t>
            </w:r>
          </w:p>
          <w:p w:rsidR="00262F87" w:rsidRPr="00262F87" w:rsidRDefault="00262F87" w:rsidP="00262F87">
            <w:pPr>
              <w:pStyle w:val="Fuzeile"/>
              <w:tabs>
                <w:tab w:val="left" w:pos="708"/>
              </w:tabs>
              <w:rPr>
                <w:sz w:val="22"/>
                <w:lang w:val="en-US"/>
              </w:rPr>
            </w:pP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</w:pPr>
            <w:r w:rsidRPr="00262F87">
              <w:t>Software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Betriebssystem: Linux, Kernel 2.6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Kommunikationsplattform: SOLARWATT Energy Portal (Cloud)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Management Offline: Integrierter Webserver, Online: Cloud-Zugang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Sicherheit: VPN-Tunnel nach IPSec-Standard, sichere Protokolle (SSH/SSL, SFTP, HTTPS)</w:t>
            </w: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tabs>
                <w:tab w:val="left" w:pos="708"/>
              </w:tabs>
              <w:jc w:val="left"/>
              <w:rPr>
                <w:sz w:val="18"/>
              </w:rPr>
            </w:pPr>
            <w:r w:rsidRPr="00262F87">
              <w:rPr>
                <w:sz w:val="18"/>
              </w:rPr>
              <w:t>Firmware und App-Updates über Update-Server</w:t>
            </w:r>
          </w:p>
          <w:p w:rsidR="00262F87" w:rsidRPr="00262F87" w:rsidRDefault="00262F87" w:rsidP="00262F87">
            <w:pPr>
              <w:pStyle w:val="Fuzeile"/>
              <w:tabs>
                <w:tab w:val="left" w:pos="708"/>
              </w:tabs>
              <w:ind w:left="1068"/>
              <w:jc w:val="left"/>
              <w:rPr>
                <w:sz w:val="16"/>
              </w:rPr>
            </w:pPr>
          </w:p>
          <w:p w:rsidR="00262F87" w:rsidRPr="00262F87" w:rsidRDefault="00262F87" w:rsidP="00262F87">
            <w:pPr>
              <w:pStyle w:val="Fuzeile"/>
              <w:numPr>
                <w:ilvl w:val="0"/>
                <w:numId w:val="5"/>
              </w:numPr>
              <w:jc w:val="left"/>
              <w:rPr>
                <w:sz w:val="22"/>
                <w:lang w:val="en-US"/>
              </w:rPr>
            </w:pPr>
            <w:r w:rsidRPr="00262F87">
              <w:rPr>
                <w:lang w:val="en-US"/>
              </w:rPr>
              <w:t>Unterstützte Gerätetypen</w:t>
            </w:r>
          </w:p>
          <w:p w:rsidR="00262F87" w:rsidRPr="00262F87" w:rsidRDefault="00262F87" w:rsidP="00262F87">
            <w:pPr>
              <w:pStyle w:val="Fuzeile"/>
              <w:numPr>
                <w:ilvl w:val="1"/>
                <w:numId w:val="5"/>
              </w:numPr>
              <w:jc w:val="left"/>
              <w:rPr>
                <w:sz w:val="18"/>
                <w:lang w:val="en-US"/>
              </w:rPr>
            </w:pPr>
            <w:r w:rsidRPr="00262F87">
              <w:rPr>
                <w:sz w:val="18"/>
                <w:lang w:val="en-US"/>
              </w:rPr>
              <w:t>STECA StecaGrid</w:t>
            </w:r>
          </w:p>
          <w:p w:rsidR="00262F87" w:rsidRPr="00262F87" w:rsidRDefault="00262F87" w:rsidP="00262F87">
            <w:pPr>
              <w:pStyle w:val="Fuzeile"/>
              <w:numPr>
                <w:ilvl w:val="1"/>
                <w:numId w:val="5"/>
              </w:numPr>
              <w:jc w:val="left"/>
              <w:rPr>
                <w:sz w:val="18"/>
                <w:lang w:val="en-US"/>
              </w:rPr>
            </w:pPr>
            <w:r w:rsidRPr="00262F87">
              <w:rPr>
                <w:sz w:val="18"/>
                <w:lang w:val="en-US"/>
              </w:rPr>
              <w:t>SMA Sunny Boy, Sunny Tripower, Sunny Mini Central</w:t>
            </w:r>
          </w:p>
          <w:p w:rsidR="00262F87" w:rsidRPr="00262F87" w:rsidRDefault="00262F87" w:rsidP="00262F87">
            <w:pPr>
              <w:pStyle w:val="Fuzeile"/>
              <w:numPr>
                <w:ilvl w:val="1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KOSTAL PIKO</w:t>
            </w:r>
          </w:p>
          <w:p w:rsidR="00262F87" w:rsidRPr="00262F87" w:rsidRDefault="00262F87" w:rsidP="00262F87">
            <w:pPr>
              <w:pStyle w:val="Fuzeile"/>
              <w:numPr>
                <w:ilvl w:val="1"/>
                <w:numId w:val="5"/>
              </w:numPr>
              <w:jc w:val="left"/>
              <w:rPr>
                <w:sz w:val="18"/>
              </w:rPr>
            </w:pPr>
            <w:r w:rsidRPr="00262F87">
              <w:rPr>
                <w:sz w:val="18"/>
              </w:rPr>
              <w:t>FRONIUS (SunSpec Ethernet)</w:t>
            </w:r>
          </w:p>
          <w:p w:rsidR="00262F87" w:rsidRPr="00262F87" w:rsidRDefault="00262F87" w:rsidP="00262F87">
            <w:pPr>
              <w:pStyle w:val="Fuzeile"/>
              <w:numPr>
                <w:ilvl w:val="1"/>
                <w:numId w:val="5"/>
              </w:numPr>
              <w:tabs>
                <w:tab w:val="left" w:pos="708"/>
              </w:tabs>
              <w:jc w:val="left"/>
              <w:rPr>
                <w:sz w:val="18"/>
              </w:rPr>
            </w:pPr>
            <w:r w:rsidRPr="00262F87">
              <w:rPr>
                <w:sz w:val="18"/>
              </w:rPr>
              <w:t>SOLARWATT MyReserve</w:t>
            </w:r>
          </w:p>
          <w:p w:rsidR="0052168E" w:rsidRPr="00E33AD3" w:rsidRDefault="0052168E" w:rsidP="00262F87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2168E" w:rsidRPr="00E33AD3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D0B09" w:rsidRDefault="008D0B09" w:rsidP="00392272"/>
    <w:sectPr w:rsidR="008D0B09" w:rsidSect="00376E35">
      <w:headerReference w:type="default" r:id="rId8"/>
      <w:footerReference w:type="default" r:id="rId9"/>
      <w:pgSz w:w="11906" w:h="16838" w:code="9"/>
      <w:pgMar w:top="1418" w:right="851" w:bottom="567" w:left="851" w:header="567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EF" w:rsidRDefault="00D91AEF">
      <w:r>
        <w:separator/>
      </w:r>
    </w:p>
  </w:endnote>
  <w:endnote w:type="continuationSeparator" w:id="0">
    <w:p w:rsidR="00D91AEF" w:rsidRDefault="00D9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35" w:rsidRDefault="00376E35" w:rsidP="002658A1">
    <w:pPr>
      <w:pStyle w:val="Kopfzeile"/>
      <w:rPr>
        <w:rFonts w:ascii="Aller" w:hAnsi="Aller"/>
        <w:color w:val="BFBFBF" w:themeColor="background1" w:themeShade="BF"/>
        <w:sz w:val="16"/>
        <w:szCs w:val="16"/>
      </w:rPr>
    </w:pPr>
  </w:p>
  <w:p w:rsidR="002658A1" w:rsidRPr="002658A1" w:rsidRDefault="002658A1" w:rsidP="002658A1">
    <w:pPr>
      <w:pStyle w:val="Kopfzeile"/>
      <w:rPr>
        <w:rFonts w:ascii="Aller" w:hAnsi="Aller"/>
        <w:color w:val="BFBFBF" w:themeColor="background1" w:themeShade="BF"/>
        <w:sz w:val="16"/>
        <w:szCs w:val="16"/>
      </w:rPr>
    </w:pPr>
    <w:r w:rsidRPr="002658A1">
      <w:rPr>
        <w:rFonts w:ascii="Aller" w:hAnsi="Aller"/>
        <w:color w:val="BFBFBF" w:themeColor="background1" w:themeShade="BF"/>
        <w:sz w:val="16"/>
        <w:szCs w:val="16"/>
      </w:rPr>
      <w:t>20</w:t>
    </w:r>
    <w:r w:rsidR="00376E35">
      <w:rPr>
        <w:rFonts w:ascii="Aller" w:hAnsi="Aller"/>
        <w:color w:val="BFBFBF" w:themeColor="background1" w:themeShade="BF"/>
        <w:sz w:val="16"/>
        <w:szCs w:val="16"/>
      </w:rPr>
      <w:t>20</w:t>
    </w:r>
    <w:r w:rsidRPr="002658A1">
      <w:rPr>
        <w:rFonts w:ascii="Aller" w:hAnsi="Aller"/>
        <w:color w:val="BFBFBF" w:themeColor="background1" w:themeShade="BF"/>
        <w:sz w:val="16"/>
        <w:szCs w:val="16"/>
      </w:rPr>
      <w:t xml:space="preserve"> SOLARWATT GmbH | AZ-XX-PME-1309 | REV 00</w:t>
    </w:r>
    <w:r w:rsidR="00376E35">
      <w:rPr>
        <w:rFonts w:ascii="Aller" w:hAnsi="Aller"/>
        <w:color w:val="BFBFBF" w:themeColor="background1" w:themeShade="BF"/>
        <w:sz w:val="16"/>
        <w:szCs w:val="16"/>
      </w:rPr>
      <w:t>1</w:t>
    </w:r>
    <w:r w:rsidRPr="002658A1">
      <w:rPr>
        <w:rFonts w:ascii="Aller" w:hAnsi="Aller"/>
        <w:color w:val="BFBFBF" w:themeColor="background1" w:themeShade="BF"/>
        <w:sz w:val="16"/>
        <w:szCs w:val="16"/>
      </w:rPr>
      <w:t xml:space="preserve"> | 0</w:t>
    </w:r>
    <w:r w:rsidR="00376E35">
      <w:rPr>
        <w:rFonts w:ascii="Aller" w:hAnsi="Aller"/>
        <w:color w:val="BFBFBF" w:themeColor="background1" w:themeShade="BF"/>
        <w:sz w:val="16"/>
        <w:szCs w:val="16"/>
      </w:rPr>
      <w:t>4</w:t>
    </w:r>
    <w:r w:rsidRPr="002658A1">
      <w:rPr>
        <w:rFonts w:ascii="Aller" w:hAnsi="Aller"/>
        <w:color w:val="BFBFBF" w:themeColor="background1" w:themeShade="BF"/>
        <w:sz w:val="16"/>
        <w:szCs w:val="16"/>
      </w:rPr>
      <w:t>/20</w:t>
    </w:r>
    <w:r w:rsidR="00376E35">
      <w:rPr>
        <w:rFonts w:ascii="Aller" w:hAnsi="Aller"/>
        <w:color w:val="BFBFBF" w:themeColor="background1" w:themeShade="BF"/>
        <w:sz w:val="16"/>
        <w:szCs w:val="16"/>
      </w:rPr>
      <w:t>20</w:t>
    </w:r>
  </w:p>
  <w:p w:rsidR="00AD1806" w:rsidRDefault="00AD1806" w:rsidP="00B13618">
    <w:pPr>
      <w:jc w:val="right"/>
    </w:pPr>
    <w:r>
      <w:tab/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376E35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376E35">
      <w:rPr>
        <w:b/>
        <w:bCs/>
        <w:noProof/>
      </w:rPr>
      <w:t>3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EF" w:rsidRDefault="00D91AEF">
      <w:r>
        <w:separator/>
      </w:r>
    </w:p>
  </w:footnote>
  <w:footnote w:type="continuationSeparator" w:id="0">
    <w:p w:rsidR="00D91AEF" w:rsidRDefault="00D9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06" w:rsidRDefault="00F07D22" w:rsidP="00B7047D">
    <w:pPr>
      <w:jc w:val="left"/>
    </w:pPr>
    <w:r w:rsidRPr="00F07D22">
      <w:rPr>
        <w:noProof/>
      </w:rPr>
      <w:drawing>
        <wp:inline distT="0" distB="0" distL="0" distR="0" wp14:anchorId="754C7EE8" wp14:editId="12AD761B">
          <wp:extent cx="1411441" cy="360000"/>
          <wp:effectExtent l="0" t="0" r="0" b="2540"/>
          <wp:docPr id="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44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02485"/>
    <w:multiLevelType w:val="hybridMultilevel"/>
    <w:tmpl w:val="7B387F40"/>
    <w:lvl w:ilvl="0" w:tplc="E424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20F3"/>
    <w:multiLevelType w:val="hybridMultilevel"/>
    <w:tmpl w:val="E6A6E9B8"/>
    <w:lvl w:ilvl="0" w:tplc="E424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4D9"/>
    <w:rsid w:val="00016EE2"/>
    <w:rsid w:val="0002240C"/>
    <w:rsid w:val="000430A2"/>
    <w:rsid w:val="00073024"/>
    <w:rsid w:val="000767A9"/>
    <w:rsid w:val="00077FC0"/>
    <w:rsid w:val="000A0002"/>
    <w:rsid w:val="000B424D"/>
    <w:rsid w:val="000F489E"/>
    <w:rsid w:val="00140B9F"/>
    <w:rsid w:val="00141EDF"/>
    <w:rsid w:val="001434E8"/>
    <w:rsid w:val="00150A94"/>
    <w:rsid w:val="00194345"/>
    <w:rsid w:val="00195D2C"/>
    <w:rsid w:val="001B0191"/>
    <w:rsid w:val="001E1B31"/>
    <w:rsid w:val="001E240D"/>
    <w:rsid w:val="00262F87"/>
    <w:rsid w:val="002658A1"/>
    <w:rsid w:val="002A378F"/>
    <w:rsid w:val="002B0BD1"/>
    <w:rsid w:val="002D4CFD"/>
    <w:rsid w:val="002D6515"/>
    <w:rsid w:val="002D7B4A"/>
    <w:rsid w:val="002F009F"/>
    <w:rsid w:val="002F659D"/>
    <w:rsid w:val="0030380C"/>
    <w:rsid w:val="00322A0A"/>
    <w:rsid w:val="00324B54"/>
    <w:rsid w:val="003670AC"/>
    <w:rsid w:val="00371153"/>
    <w:rsid w:val="00376E35"/>
    <w:rsid w:val="0038764F"/>
    <w:rsid w:val="00392272"/>
    <w:rsid w:val="003A6862"/>
    <w:rsid w:val="003D34D9"/>
    <w:rsid w:val="003E3CA1"/>
    <w:rsid w:val="004227E9"/>
    <w:rsid w:val="00440D08"/>
    <w:rsid w:val="00444413"/>
    <w:rsid w:val="0045094B"/>
    <w:rsid w:val="00454948"/>
    <w:rsid w:val="00461641"/>
    <w:rsid w:val="004A1189"/>
    <w:rsid w:val="004B1303"/>
    <w:rsid w:val="004B6BAC"/>
    <w:rsid w:val="004C019A"/>
    <w:rsid w:val="004E57BA"/>
    <w:rsid w:val="0052168E"/>
    <w:rsid w:val="005473D8"/>
    <w:rsid w:val="00591D61"/>
    <w:rsid w:val="005B4D92"/>
    <w:rsid w:val="005C17EC"/>
    <w:rsid w:val="005C6A5F"/>
    <w:rsid w:val="005E1BA7"/>
    <w:rsid w:val="00616D82"/>
    <w:rsid w:val="00620D16"/>
    <w:rsid w:val="006661DB"/>
    <w:rsid w:val="0067405D"/>
    <w:rsid w:val="006A2FAB"/>
    <w:rsid w:val="006A47D2"/>
    <w:rsid w:val="006A681C"/>
    <w:rsid w:val="006B47A5"/>
    <w:rsid w:val="006B4F46"/>
    <w:rsid w:val="006D0A20"/>
    <w:rsid w:val="006D3457"/>
    <w:rsid w:val="006E67A5"/>
    <w:rsid w:val="006F6C53"/>
    <w:rsid w:val="007008C8"/>
    <w:rsid w:val="0073334C"/>
    <w:rsid w:val="00760FD2"/>
    <w:rsid w:val="0076492C"/>
    <w:rsid w:val="00765F8D"/>
    <w:rsid w:val="00774AF0"/>
    <w:rsid w:val="007A490F"/>
    <w:rsid w:val="007D44E9"/>
    <w:rsid w:val="007D768D"/>
    <w:rsid w:val="00831614"/>
    <w:rsid w:val="00831E7C"/>
    <w:rsid w:val="00840E30"/>
    <w:rsid w:val="00841A7B"/>
    <w:rsid w:val="00843800"/>
    <w:rsid w:val="00850164"/>
    <w:rsid w:val="00862083"/>
    <w:rsid w:val="00863690"/>
    <w:rsid w:val="00867C9F"/>
    <w:rsid w:val="008712D7"/>
    <w:rsid w:val="008B2C18"/>
    <w:rsid w:val="008C00AD"/>
    <w:rsid w:val="008D0B09"/>
    <w:rsid w:val="008E620E"/>
    <w:rsid w:val="0091047C"/>
    <w:rsid w:val="00921589"/>
    <w:rsid w:val="00933570"/>
    <w:rsid w:val="00984BB8"/>
    <w:rsid w:val="009D097C"/>
    <w:rsid w:val="009F0AEC"/>
    <w:rsid w:val="00A31766"/>
    <w:rsid w:val="00A416DE"/>
    <w:rsid w:val="00A44661"/>
    <w:rsid w:val="00A54508"/>
    <w:rsid w:val="00A57EF6"/>
    <w:rsid w:val="00A60F41"/>
    <w:rsid w:val="00AA3936"/>
    <w:rsid w:val="00AA4B06"/>
    <w:rsid w:val="00AA7DE6"/>
    <w:rsid w:val="00AB1EA5"/>
    <w:rsid w:val="00AB3CE5"/>
    <w:rsid w:val="00AC28DE"/>
    <w:rsid w:val="00AD1806"/>
    <w:rsid w:val="00AD76BD"/>
    <w:rsid w:val="00B13618"/>
    <w:rsid w:val="00B21A49"/>
    <w:rsid w:val="00B320FB"/>
    <w:rsid w:val="00B50BCC"/>
    <w:rsid w:val="00B56AFB"/>
    <w:rsid w:val="00B7047D"/>
    <w:rsid w:val="00B71660"/>
    <w:rsid w:val="00B80841"/>
    <w:rsid w:val="00BA2F8D"/>
    <w:rsid w:val="00BB567B"/>
    <w:rsid w:val="00BD413D"/>
    <w:rsid w:val="00BF3C3B"/>
    <w:rsid w:val="00C13E7B"/>
    <w:rsid w:val="00C4030B"/>
    <w:rsid w:val="00CA625E"/>
    <w:rsid w:val="00CC4A15"/>
    <w:rsid w:val="00CC5578"/>
    <w:rsid w:val="00CD0440"/>
    <w:rsid w:val="00CD7CEB"/>
    <w:rsid w:val="00CE1D69"/>
    <w:rsid w:val="00CF5706"/>
    <w:rsid w:val="00D02B42"/>
    <w:rsid w:val="00D44600"/>
    <w:rsid w:val="00D63D78"/>
    <w:rsid w:val="00D91AEF"/>
    <w:rsid w:val="00D946FC"/>
    <w:rsid w:val="00DB0380"/>
    <w:rsid w:val="00DB666E"/>
    <w:rsid w:val="00DF05E3"/>
    <w:rsid w:val="00E16558"/>
    <w:rsid w:val="00E245A4"/>
    <w:rsid w:val="00E33AD3"/>
    <w:rsid w:val="00E4143D"/>
    <w:rsid w:val="00E55B97"/>
    <w:rsid w:val="00E81709"/>
    <w:rsid w:val="00EF37CF"/>
    <w:rsid w:val="00F0129E"/>
    <w:rsid w:val="00F07D22"/>
    <w:rsid w:val="00F10E64"/>
    <w:rsid w:val="00F15DD0"/>
    <w:rsid w:val="00F41B11"/>
    <w:rsid w:val="00F47A7F"/>
    <w:rsid w:val="00F74CF1"/>
    <w:rsid w:val="00F81C03"/>
    <w:rsid w:val="00F82962"/>
    <w:rsid w:val="00F93E79"/>
    <w:rsid w:val="00FA563A"/>
    <w:rsid w:val="00FC4CF6"/>
    <w:rsid w:val="00FD029B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7BF04"/>
  <w15:docId w15:val="{1382B2BF-A66F-4670-A9DB-1ACA7EC8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4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F1F3-BC5B-4DD4-B146-902BA399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2</cp:revision>
  <cp:lastPrinted>2007-05-16T09:25:00Z</cp:lastPrinted>
  <dcterms:created xsi:type="dcterms:W3CDTF">2020-04-28T08:03:00Z</dcterms:created>
  <dcterms:modified xsi:type="dcterms:W3CDTF">2020-04-28T08:03:00Z</dcterms:modified>
</cp:coreProperties>
</file>