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7F6CB87" w14:textId="6A71007E" w:rsidR="0052168E" w:rsidRPr="009C74D7" w:rsidRDefault="00F53DCC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  <w:r w:rsidRPr="009C74D7">
              <w:rPr>
                <w:rFonts w:cs="Arial"/>
                <w:sz w:val="18"/>
                <w:szCs w:val="18"/>
              </w:rPr>
              <w:t xml:space="preserve">Panel </w:t>
            </w:r>
            <w:proofErr w:type="spellStart"/>
            <w:r w:rsidRPr="009C74D7">
              <w:rPr>
                <w:rFonts w:cs="Arial"/>
                <w:sz w:val="18"/>
                <w:szCs w:val="18"/>
              </w:rPr>
              <w:t>v</w:t>
            </w:r>
            <w:r w:rsidR="00455DBE" w:rsidRPr="009C74D7">
              <w:rPr>
                <w:rFonts w:cs="Arial"/>
                <w:sz w:val="18"/>
                <w:szCs w:val="18"/>
              </w:rPr>
              <w:t>ision</w:t>
            </w:r>
            <w:proofErr w:type="spellEnd"/>
            <w:r w:rsidR="00E81709" w:rsidRPr="009C74D7">
              <w:rPr>
                <w:rFonts w:cs="Arial"/>
                <w:sz w:val="18"/>
                <w:szCs w:val="18"/>
              </w:rPr>
              <w:t xml:space="preserve"> </w:t>
            </w:r>
            <w:r w:rsidR="009557D4">
              <w:rPr>
                <w:rFonts w:cs="Arial"/>
                <w:sz w:val="18"/>
                <w:szCs w:val="18"/>
              </w:rPr>
              <w:t>GM</w:t>
            </w:r>
            <w:r w:rsidRPr="009C74D7">
              <w:rPr>
                <w:rFonts w:cs="Arial"/>
                <w:sz w:val="18"/>
                <w:szCs w:val="18"/>
              </w:rPr>
              <w:t xml:space="preserve"> 3.0 </w:t>
            </w:r>
            <w:r w:rsidR="009C74D7">
              <w:rPr>
                <w:rFonts w:cs="Arial"/>
                <w:sz w:val="18"/>
                <w:szCs w:val="18"/>
              </w:rPr>
              <w:t>style</w:t>
            </w:r>
          </w:p>
          <w:p w14:paraId="31EAE44B" w14:textId="3708A433" w:rsidR="007008C8" w:rsidRPr="00D14ADB" w:rsidRDefault="0052168E" w:rsidP="003270B5">
            <w:pPr>
              <w:jc w:val="left"/>
              <w:rPr>
                <w:rFonts w:cs="Arial"/>
                <w:sz w:val="18"/>
                <w:szCs w:val="18"/>
              </w:rPr>
            </w:pPr>
            <w:r w:rsidRPr="00D14ADB">
              <w:rPr>
                <w:rFonts w:cs="Arial"/>
                <w:sz w:val="18"/>
                <w:szCs w:val="18"/>
              </w:rPr>
              <w:t xml:space="preserve">Das </w:t>
            </w:r>
            <w:r w:rsidR="00CA11D6" w:rsidRPr="00D14ADB">
              <w:rPr>
                <w:rFonts w:cs="Arial"/>
                <w:sz w:val="18"/>
                <w:szCs w:val="18"/>
              </w:rPr>
              <w:t>ästhetische</w:t>
            </w:r>
            <w:r w:rsidRPr="00D14ADB">
              <w:rPr>
                <w:rFonts w:cs="Arial"/>
                <w:sz w:val="18"/>
                <w:szCs w:val="18"/>
              </w:rPr>
              <w:t xml:space="preserve"> Glas-Glas-Solarmodul aus der neuen Generation der SOLARWATT-Module</w:t>
            </w:r>
            <w:r w:rsidR="00F53DCC">
              <w:rPr>
                <w:rFonts w:cs="Arial"/>
                <w:sz w:val="18"/>
                <w:szCs w:val="18"/>
              </w:rPr>
              <w:t>.</w:t>
            </w:r>
            <w:r w:rsidRPr="00D14ADB">
              <w:rPr>
                <w:rFonts w:cs="Arial"/>
                <w:sz w:val="18"/>
                <w:szCs w:val="18"/>
              </w:rPr>
              <w:t xml:space="preserve"> </w:t>
            </w:r>
            <w:r w:rsidR="00F53DCC">
              <w:rPr>
                <w:rFonts w:cs="Arial"/>
                <w:sz w:val="18"/>
                <w:szCs w:val="18"/>
              </w:rPr>
              <w:t>E</w:t>
            </w:r>
            <w:r w:rsidRPr="00D14ADB">
              <w:rPr>
                <w:rFonts w:cs="Arial"/>
                <w:sz w:val="18"/>
                <w:szCs w:val="18"/>
              </w:rPr>
              <w:t>ntwickelt un</w:t>
            </w:r>
            <w:r w:rsidR="00392272" w:rsidRPr="00D14ADB">
              <w:rPr>
                <w:rFonts w:cs="Arial"/>
                <w:sz w:val="18"/>
                <w:szCs w:val="18"/>
              </w:rPr>
              <w:t>d produziert in Dresden,</w:t>
            </w:r>
            <w:r w:rsidR="007008C8" w:rsidRPr="00D14ADB">
              <w:rPr>
                <w:rFonts w:cs="Arial"/>
                <w:sz w:val="18"/>
                <w:szCs w:val="18"/>
              </w:rPr>
              <w:t xml:space="preserve"> </w:t>
            </w:r>
            <w:r w:rsidR="00E81709" w:rsidRPr="00D14ADB">
              <w:rPr>
                <w:rFonts w:cs="Arial"/>
                <w:sz w:val="18"/>
                <w:szCs w:val="18"/>
              </w:rPr>
              <w:t>überzeugt es durch höchste Ertragssicherheit, Zuverlässigkeit und Langzeitstabilität.</w:t>
            </w:r>
          </w:p>
          <w:p w14:paraId="1B44DA74" w14:textId="77777777" w:rsidR="0052168E" w:rsidRPr="00752EBB" w:rsidRDefault="00A60F41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Hervorragende anwendungsgere</w:t>
            </w:r>
            <w:r w:rsidR="00F0129E" w:rsidRPr="00752EBB">
              <w:rPr>
                <w:rFonts w:cs="Arial"/>
                <w:sz w:val="18"/>
                <w:szCs w:val="18"/>
              </w:rPr>
              <w:t>chte mechanische Eigenschaften</w:t>
            </w:r>
            <w:r w:rsidRPr="00752EBB">
              <w:rPr>
                <w:rFonts w:cs="Arial"/>
                <w:sz w:val="18"/>
                <w:szCs w:val="18"/>
              </w:rPr>
              <w:t xml:space="preserve"> </w:t>
            </w:r>
            <w:r w:rsidR="00392272" w:rsidRPr="00752EBB">
              <w:rPr>
                <w:rFonts w:cs="Arial"/>
                <w:sz w:val="18"/>
                <w:szCs w:val="18"/>
              </w:rPr>
              <w:t xml:space="preserve">durch symmetrischen </w:t>
            </w:r>
            <w:r w:rsidR="003670AC" w:rsidRPr="00752EBB">
              <w:rPr>
                <w:rFonts w:cs="Arial"/>
                <w:sz w:val="18"/>
                <w:szCs w:val="18"/>
              </w:rPr>
              <w:t>Glas-Glas</w:t>
            </w:r>
            <w:r w:rsidR="00392272" w:rsidRPr="00752EBB">
              <w:rPr>
                <w:rFonts w:cs="Arial"/>
                <w:sz w:val="18"/>
                <w:szCs w:val="18"/>
              </w:rPr>
              <w:t>-Aufbau</w:t>
            </w:r>
            <w:r w:rsidR="00A416DE" w:rsidRPr="00752EBB">
              <w:rPr>
                <w:rFonts w:cs="Arial"/>
                <w:sz w:val="18"/>
                <w:szCs w:val="18"/>
              </w:rPr>
              <w:t>: kein Zellbruch möglich</w:t>
            </w:r>
          </w:p>
          <w:p w14:paraId="52DA8B6B" w14:textId="161E5081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>: 1</w:t>
            </w:r>
            <w:r w:rsidR="00850164" w:rsidRPr="00752EBB">
              <w:rPr>
                <w:rFonts w:cs="Arial"/>
                <w:sz w:val="18"/>
                <w:szCs w:val="18"/>
              </w:rPr>
              <w:t>.</w:t>
            </w:r>
            <w:r w:rsidR="00F53DCC">
              <w:rPr>
                <w:rFonts w:cs="Arial"/>
                <w:sz w:val="18"/>
                <w:szCs w:val="18"/>
              </w:rPr>
              <w:t>7</w:t>
            </w:r>
            <w:r w:rsidR="00322A0A" w:rsidRPr="00752EBB">
              <w:rPr>
                <w:rFonts w:cs="Arial"/>
                <w:sz w:val="18"/>
                <w:szCs w:val="18"/>
              </w:rPr>
              <w:t>8</w:t>
            </w:r>
            <w:r w:rsidRPr="00752EBB">
              <w:rPr>
                <w:rFonts w:cs="Arial"/>
                <w:sz w:val="18"/>
                <w:szCs w:val="18"/>
              </w:rPr>
              <w:t>0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x </w:t>
            </w:r>
            <w:r w:rsidR="00F53DCC">
              <w:rPr>
                <w:rFonts w:cs="Arial"/>
                <w:sz w:val="18"/>
                <w:szCs w:val="18"/>
              </w:rPr>
              <w:t>1.052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Pr="00752EBB">
              <w:rPr>
                <w:rFonts w:cs="Arial"/>
                <w:sz w:val="18"/>
                <w:szCs w:val="18"/>
              </w:rPr>
              <w:t xml:space="preserve"> x </w:t>
            </w:r>
            <w:r w:rsidR="00850164" w:rsidRPr="00752EBB">
              <w:rPr>
                <w:rFonts w:cs="Arial"/>
                <w:sz w:val="18"/>
                <w:szCs w:val="18"/>
              </w:rPr>
              <w:t>40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</w:t>
            </w:r>
            <w:r w:rsidR="00850164" w:rsidRPr="00752EBB">
              <w:rPr>
                <w:rFonts w:cs="Arial"/>
                <w:sz w:val="18"/>
                <w:szCs w:val="18"/>
                <w:vertAlign w:val="superscript"/>
              </w:rPr>
              <w:t>0.3</w:t>
            </w:r>
            <w:r w:rsidRPr="00752EBB">
              <w:rPr>
                <w:rFonts w:cs="Arial"/>
                <w:sz w:val="18"/>
                <w:szCs w:val="18"/>
              </w:rPr>
              <w:t xml:space="preserve"> mm</w:t>
            </w:r>
          </w:p>
          <w:p w14:paraId="25237605" w14:textId="279E1E33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>ca. 2</w:t>
            </w:r>
            <w:r w:rsidR="00F53DCC">
              <w:rPr>
                <w:rFonts w:cs="Arial"/>
                <w:sz w:val="18"/>
                <w:szCs w:val="18"/>
              </w:rPr>
              <w:t>5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32613FA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752EBB">
              <w:rPr>
                <w:rFonts w:cs="Arial"/>
                <w:sz w:val="18"/>
                <w:szCs w:val="18"/>
              </w:rPr>
              <w:t>Solarglas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mit Antireflex-Veredelung</w:t>
            </w:r>
            <w:r w:rsidR="00850164" w:rsidRPr="00752EBB">
              <w:rPr>
                <w:rFonts w:cs="Arial"/>
                <w:sz w:val="18"/>
                <w:szCs w:val="18"/>
              </w:rPr>
              <w:t>, 2</w:t>
            </w:r>
            <w:r w:rsidR="00F0129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mm</w:t>
            </w:r>
          </w:p>
          <w:p w14:paraId="4F13BB24" w14:textId="159D31B8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Verkapselung: EVA-Solarzellen-EVA</w:t>
            </w:r>
            <w:r w:rsidR="00BB681E" w:rsidRPr="00752EBB">
              <w:rPr>
                <w:rFonts w:cs="Arial"/>
                <w:sz w:val="18"/>
                <w:szCs w:val="18"/>
              </w:rPr>
              <w:t xml:space="preserve">, </w:t>
            </w:r>
            <w:r w:rsidR="009C74D7">
              <w:rPr>
                <w:rFonts w:cs="Arial"/>
                <w:sz w:val="18"/>
                <w:szCs w:val="18"/>
              </w:rPr>
              <w:t>transparent</w:t>
            </w:r>
          </w:p>
          <w:p w14:paraId="42FF3B1B" w14:textId="6F6821C5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Rückseitenmaterial: </w:t>
            </w:r>
            <w:r w:rsidR="00850164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997714">
              <w:rPr>
                <w:rFonts w:cs="Arial"/>
                <w:sz w:val="18"/>
                <w:szCs w:val="18"/>
              </w:rPr>
              <w:t>G</w:t>
            </w:r>
            <w:r w:rsidR="00EA136A" w:rsidRPr="00752EBB">
              <w:rPr>
                <w:rFonts w:cs="Arial"/>
                <w:sz w:val="18"/>
                <w:szCs w:val="18"/>
              </w:rPr>
              <w:t>las</w:t>
            </w:r>
            <w:r w:rsidR="00850164" w:rsidRPr="00752EBB">
              <w:rPr>
                <w:rFonts w:cs="Arial"/>
                <w:sz w:val="18"/>
                <w:szCs w:val="18"/>
              </w:rPr>
              <w:t>, 2</w:t>
            </w:r>
            <w:r w:rsidR="00F0129E" w:rsidRPr="00752EBB">
              <w:rPr>
                <w:rFonts w:cs="Arial"/>
                <w:sz w:val="18"/>
                <w:szCs w:val="18"/>
              </w:rPr>
              <w:t xml:space="preserve"> </w:t>
            </w:r>
            <w:r w:rsidR="00921589" w:rsidRPr="00752EBB">
              <w:rPr>
                <w:rFonts w:cs="Arial"/>
                <w:sz w:val="18"/>
                <w:szCs w:val="18"/>
              </w:rPr>
              <w:t>mm</w:t>
            </w:r>
          </w:p>
          <w:p w14:paraId="548B4B48" w14:textId="22DC1437" w:rsidR="00FD09D7" w:rsidRPr="00752EBB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9C74D7">
              <w:rPr>
                <w:rFonts w:cs="Arial"/>
                <w:sz w:val="18"/>
                <w:szCs w:val="18"/>
              </w:rPr>
              <w:t xml:space="preserve">schwarz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 mit Hohlkammerprofil und Entwässerungsöffnungen, stabile 40 mm</w:t>
            </w:r>
          </w:p>
          <w:p w14:paraId="7ED3E624" w14:textId="2BCBB039" w:rsidR="0052168E" w:rsidRPr="00752EBB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bis </w:t>
            </w:r>
            <w:r w:rsidR="003270B5">
              <w:rPr>
                <w:rFonts w:cs="Arial"/>
                <w:sz w:val="18"/>
                <w:szCs w:val="18"/>
              </w:rPr>
              <w:t>3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3270B5">
              <w:rPr>
                <w:rFonts w:cs="Arial"/>
                <w:sz w:val="18"/>
                <w:szCs w:val="18"/>
              </w:rPr>
              <w:t>6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3270B5">
              <w:rPr>
                <w:rFonts w:cs="Arial"/>
                <w:sz w:val="18"/>
                <w:szCs w:val="18"/>
              </w:rPr>
              <w:t>5.4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</w:t>
            </w:r>
            <w:r w:rsidR="003270B5">
              <w:rPr>
                <w:rFonts w:cs="Arial"/>
                <w:sz w:val="18"/>
                <w:szCs w:val="18"/>
              </w:rPr>
              <w:t>8.1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3270B5">
              <w:rPr>
                <w:rFonts w:cs="Arial"/>
                <w:sz w:val="18"/>
                <w:szCs w:val="18"/>
              </w:rPr>
              <w:t>12</w:t>
            </w:r>
            <w:r w:rsidRPr="00527B62">
              <w:rPr>
                <w:rFonts w:cs="Arial"/>
                <w:sz w:val="18"/>
                <w:szCs w:val="18"/>
              </w:rPr>
              <w:t>.1</w:t>
            </w:r>
            <w:r w:rsidR="003270B5">
              <w:rPr>
                <w:rFonts w:cs="Arial"/>
                <w:sz w:val="18"/>
                <w:szCs w:val="18"/>
              </w:rPr>
              <w:t>5</w:t>
            </w:r>
            <w:r w:rsidRPr="00527B62">
              <w:rPr>
                <w:rFonts w:cs="Arial"/>
                <w:sz w:val="18"/>
                <w:szCs w:val="18"/>
              </w:rPr>
              <w:t xml:space="preserve">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>)</w:t>
            </w:r>
          </w:p>
          <w:p w14:paraId="2230DCE1" w14:textId="77777777" w:rsidR="0052168E" w:rsidRPr="00752EBB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7EEDF442" w:rsidR="0052168E" w:rsidRPr="00752EBB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120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Stück, monokristallin</w:t>
            </w:r>
            <w:r w:rsidR="00446557">
              <w:rPr>
                <w:rFonts w:cs="Arial"/>
                <w:sz w:val="18"/>
                <w:szCs w:val="18"/>
              </w:rPr>
              <w:t>, PERC-Technologie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9</w:t>
            </w:r>
            <w:r w:rsidR="00446557">
              <w:rPr>
                <w:rFonts w:cs="Arial"/>
                <w:sz w:val="18"/>
                <w:szCs w:val="18"/>
              </w:rPr>
              <w:t>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2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– 2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% Wirkungsgrad, </w:t>
            </w:r>
            <w:r w:rsidR="007B5E26">
              <w:rPr>
                <w:rFonts w:cs="Arial"/>
                <w:sz w:val="18"/>
                <w:szCs w:val="18"/>
              </w:rPr>
              <w:t>166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x </w:t>
            </w:r>
            <w:r w:rsidR="007B5E26">
              <w:rPr>
                <w:rFonts w:cs="Arial"/>
                <w:sz w:val="18"/>
                <w:szCs w:val="18"/>
              </w:rPr>
              <w:t>83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200C0772" w:rsidR="00FD09D7" w:rsidRPr="00752EBB" w:rsidRDefault="00850164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 67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Stäubli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Electrical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MC4 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752EBB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752EBB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752EBB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777777" w:rsidR="0052168E" w:rsidRPr="00752EBB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52168E" w:rsidRPr="00752EBB">
              <w:rPr>
                <w:rFonts w:cs="Arial"/>
                <w:sz w:val="18"/>
                <w:szCs w:val="18"/>
              </w:rPr>
              <w:t>000 V</w:t>
            </w:r>
          </w:p>
          <w:p w14:paraId="0AD8C982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752EBB" w:rsidRDefault="003670AC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752EBB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2789C402" w:rsidR="00446557" w:rsidRPr="00E33AD3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9C74D7">
              <w:rPr>
                <w:rFonts w:cs="Arial"/>
                <w:sz w:val="18"/>
                <w:szCs w:val="18"/>
              </w:rPr>
              <w:t xml:space="preserve">360 / </w:t>
            </w:r>
            <w:r w:rsidR="007B5E26">
              <w:rPr>
                <w:rFonts w:cs="Arial"/>
                <w:sz w:val="18"/>
                <w:szCs w:val="18"/>
              </w:rPr>
              <w:t>365</w:t>
            </w:r>
            <w:r w:rsidR="00A37C32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/ 3</w:t>
            </w:r>
            <w:r w:rsidR="007B5E26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0</w:t>
            </w:r>
            <w:r w:rsidR="00A37C3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(100% Plussortierung, ±5 % Messtoleranz)</w:t>
            </w:r>
          </w:p>
          <w:p w14:paraId="1A40F687" w14:textId="5CA9FA52" w:rsidR="00446557" w:rsidRPr="00E33AD3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682302">
              <w:rPr>
                <w:rFonts w:cs="Arial"/>
                <w:sz w:val="18"/>
                <w:szCs w:val="18"/>
              </w:rPr>
              <w:t>4,</w:t>
            </w:r>
            <w:r w:rsidR="009557D4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– 3</w:t>
            </w:r>
            <w:r w:rsidR="009557D4">
              <w:rPr>
                <w:rFonts w:cs="Arial"/>
                <w:sz w:val="18"/>
                <w:szCs w:val="18"/>
              </w:rPr>
              <w:t>5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9557D4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515F2C05" w:rsidR="00446557" w:rsidRPr="00E33AD3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10,</w:t>
            </w:r>
            <w:r w:rsidR="009C74D7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– </w:t>
            </w:r>
            <w:r w:rsidR="00682302">
              <w:rPr>
                <w:rFonts w:cs="Arial"/>
                <w:sz w:val="18"/>
                <w:szCs w:val="18"/>
              </w:rPr>
              <w:t>10,</w:t>
            </w:r>
            <w:r w:rsidR="009557D4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38ED72A4" w:rsidR="00446557" w:rsidRPr="00E33AD3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41,</w:t>
            </w:r>
            <w:r w:rsidR="009557D4">
              <w:rPr>
                <w:rFonts w:cs="Arial"/>
                <w:sz w:val="18"/>
                <w:szCs w:val="18"/>
              </w:rPr>
              <w:t>3</w:t>
            </w:r>
            <w:r w:rsidRPr="00E33AD3">
              <w:rPr>
                <w:rFonts w:cs="Arial"/>
                <w:sz w:val="18"/>
                <w:szCs w:val="18"/>
              </w:rPr>
              <w:t xml:space="preserve"> – 4</w:t>
            </w:r>
            <w:r w:rsidR="00A37C32">
              <w:rPr>
                <w:rFonts w:cs="Arial"/>
                <w:sz w:val="18"/>
                <w:szCs w:val="18"/>
              </w:rPr>
              <w:t>1,</w:t>
            </w:r>
            <w:r w:rsidR="009557D4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2FBEC7D1" w14:textId="302F05E3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11,</w:t>
            </w:r>
            <w:r w:rsidR="009557D4">
              <w:rPr>
                <w:rFonts w:cs="Arial"/>
                <w:sz w:val="18"/>
                <w:szCs w:val="18"/>
              </w:rPr>
              <w:t>1</w:t>
            </w:r>
            <w:r w:rsidRPr="00E33AD3">
              <w:rPr>
                <w:rFonts w:cs="Arial"/>
                <w:sz w:val="18"/>
                <w:szCs w:val="18"/>
              </w:rPr>
              <w:t xml:space="preserve"> – 1</w:t>
            </w:r>
            <w:r w:rsidR="00682302">
              <w:rPr>
                <w:rFonts w:cs="Arial"/>
                <w:sz w:val="18"/>
                <w:szCs w:val="18"/>
              </w:rPr>
              <w:t>1,</w:t>
            </w:r>
            <w:r w:rsidR="009557D4">
              <w:rPr>
                <w:rFonts w:cs="Arial"/>
                <w:sz w:val="18"/>
                <w:szCs w:val="18"/>
              </w:rPr>
              <w:t>1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45047AA9" w14:textId="38CFC0F5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19,</w:t>
            </w:r>
            <w:r w:rsidR="008C0A00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8C0A00">
              <w:rPr>
                <w:rFonts w:cs="Arial"/>
                <w:sz w:val="18"/>
                <w:szCs w:val="18"/>
              </w:rPr>
              <w:t>19,9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  <w:p w14:paraId="152A4083" w14:textId="4138256A" w:rsidR="008C0A00" w:rsidRDefault="008C0A00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Bifazialitäts</w:t>
            </w:r>
            <w:proofErr w:type="spellEnd"/>
            <w:r w:rsidR="000E1CD2">
              <w:rPr>
                <w:rFonts w:cs="Arial"/>
                <w:sz w:val="18"/>
                <w:szCs w:val="18"/>
              </w:rPr>
              <w:t xml:space="preserve">-Mehrleistung: </w:t>
            </w:r>
            <w:r w:rsidR="00F95A77">
              <w:rPr>
                <w:rFonts w:cs="Arial"/>
                <w:sz w:val="18"/>
                <w:szCs w:val="18"/>
              </w:rPr>
              <w:t>+</w:t>
            </w:r>
            <w:r w:rsidR="00FF527D">
              <w:rPr>
                <w:rFonts w:cs="Arial"/>
                <w:sz w:val="18"/>
                <w:szCs w:val="18"/>
              </w:rPr>
              <w:t>0</w:t>
            </w:r>
            <w:r w:rsidR="00997714">
              <w:rPr>
                <w:rFonts w:cs="Arial"/>
                <w:sz w:val="18"/>
                <w:szCs w:val="18"/>
              </w:rPr>
              <w:t xml:space="preserve"> – </w:t>
            </w:r>
            <w:r w:rsidR="00F95A77">
              <w:rPr>
                <w:rFonts w:cs="Arial"/>
                <w:sz w:val="18"/>
                <w:szCs w:val="18"/>
              </w:rPr>
              <w:t>20 % pro Nennleistung, je nach Installationssituation</w:t>
            </w:r>
          </w:p>
          <w:p w14:paraId="57E28826" w14:textId="77777777" w:rsidR="0076492C" w:rsidRPr="00752EBB" w:rsidRDefault="0076492C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7D40073B" w:rsidR="0076492C" w:rsidRPr="00752EBB" w:rsidRDefault="0076492C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70AC" w:rsidRPr="00752EBB">
              <w:rPr>
                <w:rFonts w:cs="Arial"/>
                <w:sz w:val="18"/>
                <w:szCs w:val="18"/>
              </w:rPr>
              <w:t>P</w:t>
            </w:r>
            <w:r w:rsidR="009557D4"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="0091047C" w:rsidRPr="00752EBB">
              <w:rPr>
                <w:rFonts w:cs="Arial"/>
                <w:sz w:val="18"/>
                <w:szCs w:val="18"/>
              </w:rPr>
              <w:t>: -0,3</w:t>
            </w:r>
            <w:r w:rsidR="009557D4">
              <w:rPr>
                <w:rFonts w:cs="Arial"/>
                <w:sz w:val="18"/>
                <w:szCs w:val="18"/>
              </w:rPr>
              <w:t>4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49C7CF03" w:rsidR="0076492C" w:rsidRPr="00752EBB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</w:t>
            </w:r>
            <w:r w:rsidR="009557D4">
              <w:rPr>
                <w:rFonts w:cs="Arial"/>
                <w:sz w:val="18"/>
                <w:szCs w:val="18"/>
              </w:rPr>
              <w:t>V</w:t>
            </w:r>
            <w:bookmarkStart w:id="0" w:name="_GoBack"/>
            <w:bookmarkEnd w:id="0"/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</w:t>
            </w:r>
            <w:r w:rsidR="00682302">
              <w:rPr>
                <w:rFonts w:cs="Arial"/>
                <w:sz w:val="18"/>
                <w:szCs w:val="18"/>
              </w:rPr>
              <w:t>27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5FB8A56F" w:rsidR="00FD09D7" w:rsidRPr="00752EBB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</w:t>
            </w:r>
            <w:r w:rsidR="00682302">
              <w:rPr>
                <w:rFonts w:cs="Arial"/>
                <w:sz w:val="18"/>
                <w:szCs w:val="18"/>
              </w:rPr>
              <w:t>4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7777777" w:rsidR="0076492C" w:rsidRPr="00752EBB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0E5F8085" w14:textId="737333D6" w:rsidR="004E4AB7" w:rsidRDefault="004E4AB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cradle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to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cradle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; Zertifizierungslevel: </w:t>
            </w:r>
            <w:proofErr w:type="spellStart"/>
            <w:r>
              <w:rPr>
                <w:rFonts w:cs="Arial"/>
                <w:sz w:val="18"/>
                <w:szCs w:val="18"/>
              </w:rPr>
              <w:t>silber</w:t>
            </w:r>
            <w:proofErr w:type="spellEnd"/>
          </w:p>
          <w:p w14:paraId="35AECE58" w14:textId="55433545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61215-1/-1-1/-2:2016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-1/-2:2016</w:t>
            </w:r>
            <w:r w:rsidRPr="00E33AD3">
              <w:rPr>
                <w:rFonts w:cs="Arial"/>
                <w:sz w:val="18"/>
                <w:szCs w:val="18"/>
              </w:rPr>
              <w:t xml:space="preserve"> (inkl. Schutzklasse II)</w:t>
            </w:r>
          </w:p>
          <w:p w14:paraId="0E2EDE8A" w14:textId="58F41841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TS 62804-1:2015</w:t>
            </w:r>
            <w:r>
              <w:rPr>
                <w:rFonts w:cs="Arial"/>
                <w:sz w:val="18"/>
                <w:szCs w:val="18"/>
              </w:rPr>
              <w:t xml:space="preserve"> (PID)</w:t>
            </w:r>
          </w:p>
          <w:p w14:paraId="371BFC12" w14:textId="496B7665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61701:2011</w:t>
            </w:r>
            <w:r>
              <w:rPr>
                <w:rFonts w:cs="Arial"/>
                <w:sz w:val="18"/>
                <w:szCs w:val="18"/>
              </w:rPr>
              <w:t xml:space="preserve"> (Salzsprühnebel)</w:t>
            </w:r>
          </w:p>
          <w:p w14:paraId="4776DDA3" w14:textId="77777777" w:rsidR="00AF3A2D" w:rsidRDefault="005F2A42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54DD3ACC" w:rsidR="00446557" w:rsidRPr="003E4BFA" w:rsidRDefault="003E4BFA" w:rsidP="00E54EC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3E4BFA">
              <w:rPr>
                <w:rFonts w:cs="Arial"/>
                <w:sz w:val="18"/>
                <w:szCs w:val="18"/>
              </w:rPr>
              <w:t>A (nach IEC 61730/UL 790), E (nach EN 13501-1), B ROOF (t1) (nach EN 13501-5)</w:t>
            </w:r>
            <w:r w:rsidR="002E79BC" w:rsidRPr="003E4BFA">
              <w:rPr>
                <w:rFonts w:cs="Arial"/>
                <w:sz w:val="18"/>
                <w:szCs w:val="18"/>
              </w:rPr>
              <w:t xml:space="preserve"> </w:t>
            </w:r>
            <w:r w:rsidR="00D57526" w:rsidRPr="003E4BFA">
              <w:rPr>
                <w:rFonts w:cs="Arial"/>
                <w:sz w:val="18"/>
                <w:szCs w:val="18"/>
              </w:rPr>
              <w:t>(Brandverhalten)</w:t>
            </w:r>
          </w:p>
          <w:p w14:paraId="2F7CFF33" w14:textId="77777777" w:rsidR="00446557" w:rsidRPr="00E33AD3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0D4EEEB2" w14:textId="45BFE01A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BS OHSAS 18001 Arbeits- und Gesundheitsschutzmanagement</w:t>
            </w:r>
          </w:p>
          <w:p w14:paraId="2827EB0C" w14:textId="77777777" w:rsidR="0052168E" w:rsidRPr="00752EBB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Garantien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gemäß “Besondere Garantiebedingungen für SOLARWATT-Solarmodule“</w:t>
            </w:r>
          </w:p>
          <w:p w14:paraId="1E70F0AC" w14:textId="77777777" w:rsidR="00454948" w:rsidRPr="00752EBB" w:rsidRDefault="0038764F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30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Pr="00752EBB">
              <w:rPr>
                <w:rFonts w:cs="Arial"/>
                <w:sz w:val="18"/>
                <w:szCs w:val="18"/>
              </w:rPr>
              <w:t>arantie</w:t>
            </w:r>
          </w:p>
          <w:p w14:paraId="6DCDAAA2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30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 xml:space="preserve">; 87%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6C575AC5" w14:textId="77777777" w:rsidR="00682302" w:rsidRDefault="00682302" w:rsidP="003270B5">
            <w:pPr>
              <w:pStyle w:val="Formatvorlage10PtFettVor12PtNach6Pt"/>
              <w:spacing w:before="240"/>
              <w:jc w:val="left"/>
              <w:rPr>
                <w:rFonts w:cs="Arial"/>
                <w:sz w:val="18"/>
                <w:szCs w:val="18"/>
              </w:rPr>
            </w:pPr>
          </w:p>
          <w:p w14:paraId="0617F2E1" w14:textId="6E4221E3" w:rsidR="0076492C" w:rsidRPr="00752EBB" w:rsidRDefault="0038764F" w:rsidP="003270B5">
            <w:pPr>
              <w:pStyle w:val="Formatvorlage10PtFettVor12PtNach6Pt"/>
              <w:spacing w:before="24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lastRenderedPageBreak/>
              <w:t>Besondere Produkteigenschaften</w:t>
            </w:r>
          </w:p>
          <w:p w14:paraId="5FCD561D" w14:textId="77777777" w:rsidR="00F81C03" w:rsidRDefault="006D34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Herkunfts-Garantie</w:t>
            </w:r>
            <w:r w:rsidR="00F81C03" w:rsidRPr="00752EBB">
              <w:rPr>
                <w:rFonts w:cs="Arial"/>
                <w:sz w:val="18"/>
                <w:szCs w:val="18"/>
              </w:rPr>
              <w:t>:</w:t>
            </w:r>
            <w:r w:rsidRPr="00752EBB">
              <w:rPr>
                <w:rFonts w:cs="Arial"/>
                <w:sz w:val="18"/>
                <w:szCs w:val="18"/>
              </w:rPr>
              <w:t xml:space="preserve"> </w:t>
            </w:r>
            <w:r w:rsidR="00F81C03" w:rsidRPr="00752EBB">
              <w:rPr>
                <w:rFonts w:cs="Arial"/>
                <w:sz w:val="18"/>
                <w:szCs w:val="18"/>
              </w:rPr>
              <w:t>Premium-</w:t>
            </w:r>
            <w:r w:rsidRPr="00752EBB">
              <w:rPr>
                <w:rFonts w:cs="Arial"/>
                <w:sz w:val="18"/>
                <w:szCs w:val="18"/>
              </w:rPr>
              <w:t>Qualität aus Deutschland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mit 100% EL Kontrolle</w:t>
            </w:r>
          </w:p>
          <w:p w14:paraId="30FD3903" w14:textId="77777777" w:rsidR="002E79BC" w:rsidRDefault="007F231A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F231A">
              <w:rPr>
                <w:rFonts w:cs="Arial"/>
                <w:sz w:val="18"/>
                <w:szCs w:val="18"/>
              </w:rPr>
              <w:t>Verwendbarkeit im Überkopfbereich gemäß DIN </w:t>
            </w:r>
            <w:r w:rsidRPr="00B7128B">
              <w:rPr>
                <w:rFonts w:cs="Arial"/>
                <w:sz w:val="18"/>
                <w:szCs w:val="18"/>
              </w:rPr>
              <w:t>18008</w:t>
            </w:r>
          </w:p>
          <w:p w14:paraId="636D6F19" w14:textId="52BB3C00" w:rsidR="00FC4CF6" w:rsidRPr="00B7128B" w:rsidRDefault="00FC4CF6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7F231A">
              <w:rPr>
                <w:rFonts w:cs="Arial"/>
                <w:sz w:val="18"/>
                <w:szCs w:val="18"/>
              </w:rPr>
              <w:t>Komplett</w:t>
            </w:r>
            <w:r w:rsidR="007F231A" w:rsidRPr="007F231A">
              <w:rPr>
                <w:rFonts w:cs="Arial"/>
                <w:sz w:val="18"/>
                <w:szCs w:val="18"/>
              </w:rPr>
              <w:t>S</w:t>
            </w:r>
            <w:r w:rsidRPr="00B7128B">
              <w:rPr>
                <w:rFonts w:cs="Arial"/>
                <w:sz w:val="18"/>
                <w:szCs w:val="18"/>
              </w:rPr>
              <w:t>chutz</w:t>
            </w:r>
            <w:proofErr w:type="spellEnd"/>
            <w:r w:rsidRPr="00B7128B">
              <w:rPr>
                <w:rFonts w:cs="Arial"/>
                <w:sz w:val="18"/>
                <w:szCs w:val="18"/>
              </w:rPr>
              <w:t xml:space="preserve"> inkl. (bis 1.000 kWp)</w:t>
            </w:r>
          </w:p>
          <w:p w14:paraId="784C06BE" w14:textId="77777777" w:rsidR="0052168E" w:rsidRPr="00752EBB" w:rsidRDefault="006D34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Höchste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Ertragszuverlässigkeit über die gesamte Produktlebens</w:t>
            </w:r>
            <w:r w:rsidRPr="00752EBB">
              <w:rPr>
                <w:rFonts w:cs="Arial"/>
                <w:sz w:val="18"/>
                <w:szCs w:val="18"/>
              </w:rPr>
              <w:t>dauer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F81C03" w:rsidRPr="00752EBB">
              <w:rPr>
                <w:rFonts w:cs="Arial"/>
                <w:sz w:val="18"/>
                <w:szCs w:val="18"/>
              </w:rPr>
              <w:t>durch</w:t>
            </w:r>
            <w:r w:rsidR="0052168E" w:rsidRPr="00752EBB">
              <w:rPr>
                <w:rFonts w:cs="Arial"/>
                <w:sz w:val="18"/>
                <w:szCs w:val="18"/>
              </w:rPr>
              <w:t>:</w:t>
            </w:r>
          </w:p>
          <w:p w14:paraId="17ABA01C" w14:textId="77777777" w:rsidR="0052168E" w:rsidRPr="00752EBB" w:rsidRDefault="00841A7B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</w:t>
            </w:r>
            <w:r w:rsidR="0052168E" w:rsidRPr="00752EBB">
              <w:rPr>
                <w:rFonts w:cs="Arial"/>
                <w:sz w:val="18"/>
                <w:szCs w:val="18"/>
              </w:rPr>
              <w:t>öhere Langzeitstabilität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und Brandsicherheit aufgrund Glas-Vorder- und </w:t>
            </w:r>
            <w:r w:rsidR="00D946FC" w:rsidRPr="00752EBB">
              <w:rPr>
                <w:rFonts w:cs="Arial"/>
                <w:sz w:val="18"/>
                <w:szCs w:val="18"/>
              </w:rPr>
              <w:t>-</w:t>
            </w:r>
            <w:r w:rsidR="00F81C03" w:rsidRPr="00752EBB">
              <w:rPr>
                <w:rFonts w:cs="Arial"/>
                <w:sz w:val="18"/>
                <w:szCs w:val="18"/>
              </w:rPr>
              <w:t>Rückseite</w:t>
            </w:r>
          </w:p>
          <w:p w14:paraId="2E2A1A08" w14:textId="339E9D96" w:rsidR="00F81C03" w:rsidRPr="00752EBB" w:rsidRDefault="003E4BFA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="00F81C03" w:rsidRPr="00752EBB">
              <w:rPr>
                <w:rFonts w:cs="Arial"/>
                <w:sz w:val="18"/>
                <w:szCs w:val="18"/>
              </w:rPr>
              <w:t>chutz gegen PID</w:t>
            </w:r>
          </w:p>
          <w:p w14:paraId="20355FCD" w14:textId="05A0241C" w:rsidR="0052168E" w:rsidRPr="00752EBB" w:rsidRDefault="00F81C03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Ammoniak-,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Salz-</w:t>
            </w:r>
            <w:r w:rsidRPr="00752EBB">
              <w:rPr>
                <w:rFonts w:cs="Arial"/>
                <w:sz w:val="18"/>
                <w:szCs w:val="18"/>
              </w:rPr>
              <w:t xml:space="preserve"> und Hagelschlag</w:t>
            </w:r>
            <w:r w:rsidR="0052168E" w:rsidRPr="00752EBB">
              <w:rPr>
                <w:rFonts w:cs="Arial"/>
                <w:sz w:val="18"/>
                <w:szCs w:val="18"/>
              </w:rPr>
              <w:t>beständig</w:t>
            </w:r>
            <w:r w:rsidR="002E79BC">
              <w:rPr>
                <w:rFonts w:cs="Arial"/>
                <w:sz w:val="18"/>
                <w:szCs w:val="18"/>
              </w:rPr>
              <w:t>keit</w:t>
            </w:r>
          </w:p>
          <w:p w14:paraId="3AA90C79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Einfaches Produkthandling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und </w:t>
            </w:r>
            <w:r w:rsidR="00FC4CF6" w:rsidRPr="00752EBB">
              <w:rPr>
                <w:rFonts w:cs="Arial"/>
                <w:sz w:val="18"/>
                <w:szCs w:val="18"/>
              </w:rPr>
              <w:t>unkomplizierte Rücknahme</w:t>
            </w:r>
            <w:r w:rsidR="00752EBB">
              <w:rPr>
                <w:rFonts w:cs="Arial"/>
                <w:sz w:val="18"/>
                <w:szCs w:val="18"/>
              </w:rPr>
              <w:t xml:space="preserve"> (WEEE-Reg.-Nr. DE 90074296)</w:t>
            </w: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default" r:id="rId8"/>
      <w:footerReference w:type="default" r:id="rId9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FA918" w14:textId="77777777" w:rsidR="00492DE2" w:rsidRDefault="00492DE2">
      <w:r>
        <w:separator/>
      </w:r>
    </w:p>
  </w:endnote>
  <w:endnote w:type="continuationSeparator" w:id="0">
    <w:p w14:paraId="6D7A356E" w14:textId="77777777" w:rsidR="00492DE2" w:rsidRDefault="0049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81E3" w14:textId="2808C3E4" w:rsidR="00AD1806" w:rsidRPr="00E2232B" w:rsidRDefault="003E4BFA" w:rsidP="00575BAB">
    <w:pPr>
      <w:pStyle w:val="Fuzeile"/>
      <w:tabs>
        <w:tab w:val="clear" w:pos="4536"/>
        <w:tab w:val="center" w:pos="5245"/>
      </w:tabs>
    </w:pPr>
    <w:r>
      <w:t>Stand</w:t>
    </w:r>
    <w:r w:rsidR="003270B5">
      <w:t xml:space="preserve">: </w:t>
    </w:r>
    <w:r>
      <w:t>#01124</w:t>
    </w:r>
    <w:r w:rsidR="003270B5">
      <w:t xml:space="preserve"> </w:t>
    </w:r>
    <w:r w:rsidR="003270B5" w:rsidRPr="00F85DFB">
      <w:t>|</w:t>
    </w:r>
    <w:r w:rsidR="003270B5">
      <w:t xml:space="preserve"> </w:t>
    </w:r>
    <w:proofErr w:type="spellStart"/>
    <w:r w:rsidR="003270B5">
      <w:t>Rev</w:t>
    </w:r>
    <w:proofErr w:type="spellEnd"/>
    <w:r w:rsidR="003270B5">
      <w:t xml:space="preserve"> </w:t>
    </w:r>
    <w:r w:rsidR="009557D4">
      <w:t>8</w:t>
    </w:r>
    <w:r>
      <w:tab/>
    </w:r>
    <w:r w:rsidR="00E2232B">
      <w:tab/>
      <w:t xml:space="preserve">Seite </w:t>
    </w:r>
    <w:r w:rsidR="00E2232B">
      <w:rPr>
        <w:b/>
        <w:bCs/>
        <w:sz w:val="24"/>
      </w:rPr>
      <w:fldChar w:fldCharType="begin"/>
    </w:r>
    <w:r w:rsidR="00E2232B">
      <w:rPr>
        <w:b/>
        <w:bCs/>
      </w:rPr>
      <w:instrText>PAGE</w:instrText>
    </w:r>
    <w:r w:rsidR="00E2232B">
      <w:rPr>
        <w:b/>
        <w:bCs/>
        <w:sz w:val="24"/>
      </w:rPr>
      <w:fldChar w:fldCharType="separate"/>
    </w:r>
    <w:r w:rsidR="009557D4">
      <w:rPr>
        <w:b/>
        <w:bCs/>
        <w:noProof/>
      </w:rPr>
      <w:t>2</w:t>
    </w:r>
    <w:r w:rsidR="00E2232B">
      <w:rPr>
        <w:b/>
        <w:bCs/>
        <w:sz w:val="24"/>
      </w:rPr>
      <w:fldChar w:fldCharType="end"/>
    </w:r>
    <w:r w:rsidR="00E2232B">
      <w:t xml:space="preserve"> von </w:t>
    </w:r>
    <w:r w:rsidR="00E2232B">
      <w:rPr>
        <w:b/>
        <w:bCs/>
        <w:sz w:val="24"/>
      </w:rPr>
      <w:fldChar w:fldCharType="begin"/>
    </w:r>
    <w:r w:rsidR="00E2232B">
      <w:rPr>
        <w:b/>
        <w:bCs/>
      </w:rPr>
      <w:instrText>NUMPAGES</w:instrText>
    </w:r>
    <w:r w:rsidR="00E2232B">
      <w:rPr>
        <w:b/>
        <w:bCs/>
        <w:sz w:val="24"/>
      </w:rPr>
      <w:fldChar w:fldCharType="separate"/>
    </w:r>
    <w:r w:rsidR="009557D4">
      <w:rPr>
        <w:b/>
        <w:bCs/>
        <w:noProof/>
      </w:rPr>
      <w:t>2</w:t>
    </w:r>
    <w:r w:rsidR="00E2232B"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7FB92" w14:textId="77777777" w:rsidR="00492DE2" w:rsidRDefault="00492DE2">
      <w:r>
        <w:separator/>
      </w:r>
    </w:p>
  </w:footnote>
  <w:footnote w:type="continuationSeparator" w:id="0">
    <w:p w14:paraId="6B573F26" w14:textId="77777777" w:rsidR="00492DE2" w:rsidRDefault="0049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E620" w14:textId="0A3426FE" w:rsidR="00AD1806" w:rsidRDefault="003270B5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0DC89340" wp14:editId="66BE57A5">
          <wp:simplePos x="0" y="0"/>
          <wp:positionH relativeFrom="margin">
            <wp:posOffset>4333875</wp:posOffset>
          </wp:positionH>
          <wp:positionV relativeFrom="paragraph">
            <wp:posOffset>-47625</wp:posOffset>
          </wp:positionV>
          <wp:extent cx="2160000" cy="309600"/>
          <wp:effectExtent l="0" t="0" r="0" b="0"/>
          <wp:wrapTight wrapText="bothSides">
            <wp:wrapPolygon edited="0">
              <wp:start x="0" y="0"/>
              <wp:lineTo x="0" y="19959"/>
              <wp:lineTo x="21340" y="19959"/>
              <wp:lineTo x="2134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E1CD2"/>
    <w:rsid w:val="000F489E"/>
    <w:rsid w:val="00102D40"/>
    <w:rsid w:val="00140B9F"/>
    <w:rsid w:val="001434E8"/>
    <w:rsid w:val="00194156"/>
    <w:rsid w:val="00194345"/>
    <w:rsid w:val="00195D2C"/>
    <w:rsid w:val="001B5B78"/>
    <w:rsid w:val="001E1B31"/>
    <w:rsid w:val="001E1BCF"/>
    <w:rsid w:val="001E240D"/>
    <w:rsid w:val="00236A22"/>
    <w:rsid w:val="00297668"/>
    <w:rsid w:val="002A378F"/>
    <w:rsid w:val="002B0BD1"/>
    <w:rsid w:val="002D6515"/>
    <w:rsid w:val="002E79BC"/>
    <w:rsid w:val="002F009F"/>
    <w:rsid w:val="0030380C"/>
    <w:rsid w:val="00322A0A"/>
    <w:rsid w:val="003270B5"/>
    <w:rsid w:val="00357948"/>
    <w:rsid w:val="003665CE"/>
    <w:rsid w:val="003670AC"/>
    <w:rsid w:val="0038764F"/>
    <w:rsid w:val="00392272"/>
    <w:rsid w:val="003B0127"/>
    <w:rsid w:val="003D34D9"/>
    <w:rsid w:val="003E3CA1"/>
    <w:rsid w:val="003E4BFA"/>
    <w:rsid w:val="004227E9"/>
    <w:rsid w:val="00440D08"/>
    <w:rsid w:val="00444413"/>
    <w:rsid w:val="00446557"/>
    <w:rsid w:val="00454948"/>
    <w:rsid w:val="00455DBE"/>
    <w:rsid w:val="00461641"/>
    <w:rsid w:val="00492DE2"/>
    <w:rsid w:val="004B1303"/>
    <w:rsid w:val="004B6BAC"/>
    <w:rsid w:val="004C019A"/>
    <w:rsid w:val="004E4AB7"/>
    <w:rsid w:val="004E57BA"/>
    <w:rsid w:val="0052168E"/>
    <w:rsid w:val="00575BAB"/>
    <w:rsid w:val="00585D74"/>
    <w:rsid w:val="005B4D92"/>
    <w:rsid w:val="005C17EC"/>
    <w:rsid w:val="005E1BA7"/>
    <w:rsid w:val="005F2A42"/>
    <w:rsid w:val="00616D82"/>
    <w:rsid w:val="00620D16"/>
    <w:rsid w:val="006661DB"/>
    <w:rsid w:val="0067405D"/>
    <w:rsid w:val="00682302"/>
    <w:rsid w:val="006A681C"/>
    <w:rsid w:val="006B47A5"/>
    <w:rsid w:val="006D0A20"/>
    <w:rsid w:val="006D3457"/>
    <w:rsid w:val="006E67A5"/>
    <w:rsid w:val="007008C8"/>
    <w:rsid w:val="00752EBB"/>
    <w:rsid w:val="00760FD2"/>
    <w:rsid w:val="0076492C"/>
    <w:rsid w:val="007A490F"/>
    <w:rsid w:val="007B5E26"/>
    <w:rsid w:val="007D44E9"/>
    <w:rsid w:val="007D768D"/>
    <w:rsid w:val="007F231A"/>
    <w:rsid w:val="00831E7C"/>
    <w:rsid w:val="00840E30"/>
    <w:rsid w:val="00841A7B"/>
    <w:rsid w:val="00843800"/>
    <w:rsid w:val="00850164"/>
    <w:rsid w:val="00862083"/>
    <w:rsid w:val="00863690"/>
    <w:rsid w:val="00880D6B"/>
    <w:rsid w:val="008C00AD"/>
    <w:rsid w:val="008C0A00"/>
    <w:rsid w:val="008D0B09"/>
    <w:rsid w:val="008E620E"/>
    <w:rsid w:val="0091047C"/>
    <w:rsid w:val="0091353B"/>
    <w:rsid w:val="00921589"/>
    <w:rsid w:val="00934B9C"/>
    <w:rsid w:val="009557D4"/>
    <w:rsid w:val="00984BB8"/>
    <w:rsid w:val="00992FEF"/>
    <w:rsid w:val="00997714"/>
    <w:rsid w:val="009C74D7"/>
    <w:rsid w:val="009F0AEC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F3A2D"/>
    <w:rsid w:val="00B21A49"/>
    <w:rsid w:val="00B50BCC"/>
    <w:rsid w:val="00B56AFB"/>
    <w:rsid w:val="00B7128B"/>
    <w:rsid w:val="00B71660"/>
    <w:rsid w:val="00BB567B"/>
    <w:rsid w:val="00BB681E"/>
    <w:rsid w:val="00BF3C3B"/>
    <w:rsid w:val="00C13E7B"/>
    <w:rsid w:val="00CA11D6"/>
    <w:rsid w:val="00CC4A15"/>
    <w:rsid w:val="00CC5578"/>
    <w:rsid w:val="00CD0440"/>
    <w:rsid w:val="00D02B42"/>
    <w:rsid w:val="00D14ADB"/>
    <w:rsid w:val="00D57526"/>
    <w:rsid w:val="00D63D78"/>
    <w:rsid w:val="00D946FC"/>
    <w:rsid w:val="00DB0380"/>
    <w:rsid w:val="00DB666E"/>
    <w:rsid w:val="00DE2FA7"/>
    <w:rsid w:val="00DF05E3"/>
    <w:rsid w:val="00E16558"/>
    <w:rsid w:val="00E2232B"/>
    <w:rsid w:val="00E245A4"/>
    <w:rsid w:val="00E4143D"/>
    <w:rsid w:val="00E55B97"/>
    <w:rsid w:val="00E64A02"/>
    <w:rsid w:val="00E81709"/>
    <w:rsid w:val="00E87F35"/>
    <w:rsid w:val="00EA136A"/>
    <w:rsid w:val="00EF37CF"/>
    <w:rsid w:val="00F0129E"/>
    <w:rsid w:val="00F07D22"/>
    <w:rsid w:val="00F10E64"/>
    <w:rsid w:val="00F15DD0"/>
    <w:rsid w:val="00F41B11"/>
    <w:rsid w:val="00F47A7F"/>
    <w:rsid w:val="00F53DCC"/>
    <w:rsid w:val="00F64798"/>
    <w:rsid w:val="00F81C03"/>
    <w:rsid w:val="00F95A77"/>
    <w:rsid w:val="00F978E9"/>
    <w:rsid w:val="00FA563A"/>
    <w:rsid w:val="00FC4CF6"/>
    <w:rsid w:val="00FD09D7"/>
    <w:rsid w:val="00FD36AD"/>
    <w:rsid w:val="00FE41B8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B014-5BCC-494C-9F13-2C4A8AB4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5</cp:revision>
  <cp:lastPrinted>2007-05-16T09:25:00Z</cp:lastPrinted>
  <dcterms:created xsi:type="dcterms:W3CDTF">2022-01-24T09:25:00Z</dcterms:created>
  <dcterms:modified xsi:type="dcterms:W3CDTF">2023-02-09T12:00:00Z</dcterms:modified>
</cp:coreProperties>
</file>